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1418"/>
        <w:gridCol w:w="220"/>
        <w:gridCol w:w="2190"/>
        <w:gridCol w:w="232"/>
        <w:gridCol w:w="2477"/>
        <w:gridCol w:w="3102"/>
      </w:tblGrid>
      <w:tr w:rsidR="005537BE" w:rsidRPr="00C23B25" w:rsidTr="0086512F">
        <w:trPr>
          <w:trHeight w:hRule="exact" w:val="2262"/>
        </w:trPr>
        <w:tc>
          <w:tcPr>
            <w:tcW w:w="6537" w:type="dxa"/>
            <w:gridSpan w:val="5"/>
            <w:shd w:val="clear" w:color="auto" w:fill="auto"/>
            <w:tcMar>
              <w:left w:w="0" w:type="dxa"/>
            </w:tcMar>
          </w:tcPr>
          <w:p w:rsidR="00B408BF" w:rsidRDefault="00B408BF" w:rsidP="00B408BF">
            <w:pPr>
              <w:pStyle w:val="Recipient"/>
              <w:rPr>
                <w:lang w:val="sv-SE"/>
              </w:rPr>
            </w:pPr>
            <w:r w:rsidRPr="00B408BF">
              <w:rPr>
                <w:lang w:val="sv-SE"/>
              </w:rPr>
              <w:t xml:space="preserve">Föreningen Rädda Svartedalens Vildmark </w:t>
            </w:r>
          </w:p>
          <w:p w:rsidR="00EF0812" w:rsidRDefault="00B408BF" w:rsidP="00B408BF">
            <w:pPr>
              <w:pStyle w:val="Recipient"/>
              <w:rPr>
                <w:lang w:val="sv-SE"/>
              </w:rPr>
            </w:pPr>
            <w:r>
              <w:rPr>
                <w:lang w:val="sv-SE"/>
              </w:rPr>
              <w:t xml:space="preserve">Kåre Ström </w:t>
            </w:r>
            <w:hyperlink r:id="rId8" w:history="1">
              <w:r w:rsidR="00EF0812" w:rsidRPr="00A26225">
                <w:rPr>
                  <w:rStyle w:val="Hyperlink"/>
                  <w:lang w:val="sv-SE"/>
                </w:rPr>
                <w:t>karestrom@telia.com</w:t>
              </w:r>
            </w:hyperlink>
            <w:r w:rsidR="00EF0812">
              <w:rPr>
                <w:lang w:val="sv-SE"/>
              </w:rPr>
              <w:t xml:space="preserve"> </w:t>
            </w:r>
          </w:p>
          <w:p w:rsidR="005537BE" w:rsidRPr="00B408BF" w:rsidRDefault="00EF0812" w:rsidP="00B408BF">
            <w:pPr>
              <w:pStyle w:val="Recipient"/>
              <w:rPr>
                <w:lang w:val="sv-SE"/>
              </w:rPr>
            </w:pPr>
            <w:r w:rsidRPr="00EF0812">
              <w:rPr>
                <w:lang w:val="sv-SE"/>
              </w:rPr>
              <w:t>Stig Johannesson andolf@tele2.se</w:t>
            </w:r>
          </w:p>
        </w:tc>
        <w:tc>
          <w:tcPr>
            <w:tcW w:w="3102" w:type="dxa"/>
            <w:vMerge w:val="restart"/>
            <w:shd w:val="clear" w:color="auto" w:fill="auto"/>
          </w:tcPr>
          <w:p w:rsidR="0097360F" w:rsidRPr="00711BED" w:rsidRDefault="0097360F" w:rsidP="00B54CD4">
            <w:pPr>
              <w:pStyle w:val="Template-Address"/>
            </w:pPr>
            <w:r w:rsidRPr="00711BED">
              <w:t xml:space="preserve">DNV GL </w:t>
            </w:r>
            <w:r w:rsidR="003301EC">
              <w:t>Business Assurance</w:t>
            </w:r>
          </w:p>
          <w:p w:rsidR="0097360F" w:rsidRPr="00711BED" w:rsidRDefault="00BA5F66" w:rsidP="0097360F">
            <w:pPr>
              <w:pStyle w:val="Template-Address"/>
            </w:pPr>
            <w:r>
              <w:t>Sweden</w:t>
            </w:r>
            <w:r w:rsidR="00B54CD4">
              <w:t xml:space="preserve"> AB</w:t>
            </w:r>
          </w:p>
          <w:p w:rsidR="005537BE" w:rsidRPr="00D046D8" w:rsidRDefault="003301EC" w:rsidP="006D0C71">
            <w:pPr>
              <w:pStyle w:val="Template-Address"/>
              <w:rPr>
                <w:lang w:val="sv-SE"/>
              </w:rPr>
            </w:pPr>
            <w:r w:rsidRPr="00D046D8">
              <w:rPr>
                <w:lang w:val="sv-SE"/>
              </w:rPr>
              <w:t>Box 6046</w:t>
            </w:r>
          </w:p>
          <w:p w:rsidR="005537BE" w:rsidRPr="003301EC" w:rsidRDefault="003301EC" w:rsidP="006D0C71">
            <w:pPr>
              <w:pStyle w:val="Template-Address"/>
              <w:rPr>
                <w:lang w:val="sv-SE"/>
              </w:rPr>
            </w:pPr>
            <w:r w:rsidRPr="003301EC">
              <w:rPr>
                <w:lang w:val="sv-SE"/>
              </w:rPr>
              <w:t>171 06 Solna</w:t>
            </w:r>
          </w:p>
          <w:p w:rsidR="005537BE" w:rsidRPr="003301EC" w:rsidRDefault="003301EC" w:rsidP="003301EC">
            <w:pPr>
              <w:pStyle w:val="Template-Address"/>
              <w:rPr>
                <w:lang w:val="sv-SE"/>
              </w:rPr>
            </w:pPr>
            <w:r>
              <w:rPr>
                <w:lang w:val="sv-SE"/>
              </w:rPr>
              <w:t>Besöksadress: Hemvärnsgatan 9</w:t>
            </w:r>
            <w:r w:rsidR="00D977CF">
              <w:rPr>
                <w:lang w:val="sv-SE"/>
              </w:rPr>
              <w:br/>
              <w:t>www.dnvgl.se/certifiering</w:t>
            </w:r>
          </w:p>
          <w:p w:rsidR="005537BE" w:rsidRPr="00BA5F66" w:rsidRDefault="005537BE" w:rsidP="00E23604">
            <w:pPr>
              <w:pStyle w:val="Template-Address"/>
              <w:rPr>
                <w:lang w:val="nn-NO"/>
              </w:rPr>
            </w:pPr>
            <w:r w:rsidRPr="00BA5F66">
              <w:rPr>
                <w:lang w:val="nn-NO"/>
              </w:rPr>
              <w:t xml:space="preserve">Tel: </w:t>
            </w:r>
            <w:r w:rsidR="00BA5F66" w:rsidRPr="00BA5F66">
              <w:rPr>
                <w:lang w:val="nn-NO"/>
              </w:rPr>
              <w:t>+46 8 587 940 00</w:t>
            </w:r>
          </w:p>
          <w:p w:rsidR="005537BE" w:rsidRPr="00BA5F66" w:rsidRDefault="005537BE" w:rsidP="00BA5F66">
            <w:pPr>
              <w:pStyle w:val="Template-Address"/>
              <w:rPr>
                <w:lang w:val="nn-NO"/>
              </w:rPr>
            </w:pPr>
            <w:r w:rsidRPr="00BA5F66">
              <w:rPr>
                <w:lang w:val="nn-NO"/>
              </w:rPr>
              <w:t xml:space="preserve">Fax: </w:t>
            </w:r>
            <w:r w:rsidR="00BA5F66" w:rsidRPr="00BA5F66">
              <w:rPr>
                <w:lang w:val="nn-NO"/>
              </w:rPr>
              <w:t>+46 8 651 70 43</w:t>
            </w:r>
          </w:p>
          <w:p w:rsidR="005537BE" w:rsidRPr="00BA5F66" w:rsidRDefault="00BA5F66" w:rsidP="00BA5F66">
            <w:pPr>
              <w:pStyle w:val="Template-Address"/>
              <w:rPr>
                <w:lang w:val="nn-NO"/>
              </w:rPr>
            </w:pPr>
            <w:r w:rsidRPr="00BA5F66">
              <w:rPr>
                <w:lang w:val="nn-NO"/>
              </w:rPr>
              <w:t>Vat nr: SE55648991760</w:t>
            </w:r>
          </w:p>
        </w:tc>
      </w:tr>
      <w:tr w:rsidR="005537BE" w:rsidRPr="00711BED" w:rsidTr="001059C5">
        <w:tc>
          <w:tcPr>
            <w:tcW w:w="1418" w:type="dxa"/>
            <w:shd w:val="clear" w:color="auto" w:fill="auto"/>
            <w:tcMar>
              <w:left w:w="0" w:type="dxa"/>
            </w:tcMar>
          </w:tcPr>
          <w:p w:rsidR="005537BE" w:rsidRDefault="00533122" w:rsidP="00533122">
            <w:pPr>
              <w:pStyle w:val="LeadtextBold"/>
            </w:pPr>
            <w:r>
              <w:t>Date</w:t>
            </w:r>
          </w:p>
          <w:p w:rsidR="00C23B25" w:rsidRPr="00711BED" w:rsidRDefault="00C23B25" w:rsidP="00533122">
            <w:pPr>
              <w:pStyle w:val="LeadtextBold"/>
            </w:pPr>
            <w:bookmarkStart w:id="0" w:name="_GoBack"/>
            <w:r>
              <w:t>22.10.2018</w:t>
            </w:r>
            <w:bookmarkEnd w:id="0"/>
          </w:p>
        </w:tc>
        <w:tc>
          <w:tcPr>
            <w:tcW w:w="220" w:type="dxa"/>
            <w:shd w:val="clear" w:color="auto" w:fill="auto"/>
          </w:tcPr>
          <w:p w:rsidR="005537BE" w:rsidRPr="00711BED" w:rsidRDefault="005537BE" w:rsidP="005E71CB">
            <w:pPr>
              <w:rPr>
                <w:noProof/>
              </w:rPr>
            </w:pPr>
          </w:p>
        </w:tc>
        <w:tc>
          <w:tcPr>
            <w:tcW w:w="2190" w:type="dxa"/>
            <w:shd w:val="clear" w:color="auto" w:fill="auto"/>
          </w:tcPr>
          <w:p w:rsidR="005537BE" w:rsidRDefault="005537BE" w:rsidP="00533122">
            <w:pPr>
              <w:pStyle w:val="LeadtextBold"/>
            </w:pPr>
            <w:r w:rsidRPr="00711BED">
              <w:t>Our reference:</w:t>
            </w:r>
          </w:p>
          <w:p w:rsidR="00C247FD" w:rsidRPr="00C247FD" w:rsidRDefault="00EF0812" w:rsidP="00533122">
            <w:pPr>
              <w:pStyle w:val="LeadtextBold"/>
              <w:rPr>
                <w:b w:val="0"/>
                <w:bCs/>
              </w:rPr>
            </w:pPr>
            <w:r>
              <w:rPr>
                <w:b w:val="0"/>
                <w:bCs/>
              </w:rPr>
              <w:t xml:space="preserve">Martin </w:t>
            </w:r>
            <w:r w:rsidRPr="00EF0812">
              <w:rPr>
                <w:b w:val="0"/>
                <w:bCs/>
              </w:rPr>
              <w:t>Schmalholz</w:t>
            </w:r>
          </w:p>
        </w:tc>
        <w:tc>
          <w:tcPr>
            <w:tcW w:w="232" w:type="dxa"/>
            <w:shd w:val="clear" w:color="auto" w:fill="auto"/>
          </w:tcPr>
          <w:p w:rsidR="005537BE" w:rsidRPr="00711BED" w:rsidRDefault="005537BE" w:rsidP="005E71CB">
            <w:pPr>
              <w:rPr>
                <w:noProof/>
              </w:rPr>
            </w:pPr>
          </w:p>
        </w:tc>
        <w:tc>
          <w:tcPr>
            <w:tcW w:w="2477" w:type="dxa"/>
            <w:shd w:val="clear" w:color="auto" w:fill="auto"/>
            <w:tcMar>
              <w:right w:w="0" w:type="dxa"/>
            </w:tcMar>
          </w:tcPr>
          <w:p w:rsidR="005537BE" w:rsidRPr="00711BED" w:rsidRDefault="005537BE" w:rsidP="00576710">
            <w:pPr>
              <w:pStyle w:val="LeadtextBold"/>
            </w:pPr>
            <w:r w:rsidRPr="00711BED">
              <w:t>Your reference:</w:t>
            </w:r>
          </w:p>
          <w:p w:rsidR="005537BE" w:rsidRPr="00711BED" w:rsidRDefault="00EF0812" w:rsidP="00751A62">
            <w:pPr>
              <w:pStyle w:val="Leadtext"/>
            </w:pPr>
            <w:r>
              <w:t>Stig Johanesson</w:t>
            </w:r>
          </w:p>
        </w:tc>
        <w:tc>
          <w:tcPr>
            <w:tcW w:w="3102" w:type="dxa"/>
            <w:vMerge/>
            <w:shd w:val="clear" w:color="auto" w:fill="auto"/>
          </w:tcPr>
          <w:p w:rsidR="005537BE" w:rsidRPr="00711BED" w:rsidRDefault="005537BE" w:rsidP="005E71CB">
            <w:pPr>
              <w:rPr>
                <w:sz w:val="16"/>
              </w:rPr>
            </w:pPr>
          </w:p>
        </w:tc>
      </w:tr>
      <w:tr w:rsidR="005537BE" w:rsidRPr="00711BED" w:rsidTr="004336CB">
        <w:trPr>
          <w:trHeight w:hRule="exact" w:val="680"/>
        </w:trPr>
        <w:tc>
          <w:tcPr>
            <w:tcW w:w="9639" w:type="dxa"/>
            <w:gridSpan w:val="6"/>
            <w:shd w:val="clear" w:color="auto" w:fill="auto"/>
            <w:tcMar>
              <w:left w:w="0" w:type="dxa"/>
            </w:tcMar>
            <w:vAlign w:val="bottom"/>
          </w:tcPr>
          <w:p w:rsidR="005537BE" w:rsidRPr="00711BED" w:rsidRDefault="005537BE" w:rsidP="0089435E"/>
        </w:tc>
      </w:tr>
    </w:tbl>
    <w:p w:rsidR="00CB5E37" w:rsidRPr="00F94C2F" w:rsidRDefault="00EF0812" w:rsidP="00F94C2F">
      <w:pPr>
        <w:pStyle w:val="DNV-Subtitle"/>
        <w:jc w:val="center"/>
        <w:rPr>
          <w:sz w:val="28"/>
          <w:szCs w:val="28"/>
          <w:lang w:val="sv-SE"/>
        </w:rPr>
      </w:pPr>
      <w:r>
        <w:rPr>
          <w:sz w:val="28"/>
          <w:szCs w:val="28"/>
          <w:lang w:val="sv-SE"/>
        </w:rPr>
        <w:t>Klagomål samråd Svartedalen, Våge Svensson/Södra Skog</w:t>
      </w:r>
    </w:p>
    <w:p w:rsidR="00F94C2F" w:rsidRPr="00C247FD" w:rsidRDefault="00F94C2F" w:rsidP="0089435E">
      <w:pPr>
        <w:rPr>
          <w:lang w:val="sv-SE"/>
        </w:rPr>
      </w:pPr>
    </w:p>
    <w:p w:rsidR="00EF3254" w:rsidRPr="00C247FD" w:rsidRDefault="00EF3254" w:rsidP="00CC6277">
      <w:pPr>
        <w:pStyle w:val="Default"/>
        <w:rPr>
          <w:rFonts w:ascii="Verdana" w:hAnsi="Verdana"/>
          <w:b/>
          <w:sz w:val="18"/>
          <w:szCs w:val="18"/>
        </w:rPr>
      </w:pPr>
      <w:r w:rsidRPr="00C247FD">
        <w:rPr>
          <w:rFonts w:ascii="Verdana" w:hAnsi="Verdana"/>
          <w:b/>
          <w:sz w:val="18"/>
          <w:szCs w:val="18"/>
        </w:rPr>
        <w:t>Bakgrund</w:t>
      </w:r>
    </w:p>
    <w:p w:rsidR="00EF3254" w:rsidRDefault="009A46FD" w:rsidP="00CC6277">
      <w:pPr>
        <w:pStyle w:val="Default"/>
        <w:rPr>
          <w:rFonts w:ascii="Verdana" w:hAnsi="Verdana"/>
          <w:sz w:val="18"/>
          <w:szCs w:val="18"/>
        </w:rPr>
      </w:pPr>
      <w:r w:rsidRPr="009A46FD">
        <w:rPr>
          <w:rFonts w:ascii="Verdana" w:hAnsi="Verdana"/>
          <w:sz w:val="18"/>
          <w:szCs w:val="18"/>
        </w:rPr>
        <w:t xml:space="preserve">Klagomål/begäran om samråd inskickat </w:t>
      </w:r>
      <w:r>
        <w:rPr>
          <w:rFonts w:ascii="Verdana" w:hAnsi="Verdana"/>
          <w:sz w:val="18"/>
          <w:szCs w:val="18"/>
        </w:rPr>
        <w:t xml:space="preserve">den 9 juli 2018 </w:t>
      </w:r>
      <w:r w:rsidRPr="009A46FD">
        <w:rPr>
          <w:rFonts w:ascii="Verdana" w:hAnsi="Verdana"/>
          <w:sz w:val="18"/>
          <w:szCs w:val="18"/>
        </w:rPr>
        <w:t>från föreningen ”Rädda Svartedalens Vildmark” avseende ett antal planerade avverkningar för vilka markägaren skickat in avverkningsanmälningar till Skogsstyrelsen. Enligt klagande part har 16 avverkningsanmälningar skrivna i maj-juni 2018 lämnats till Skogsstyrelsen och som berör Svartedalens naturreservat, Natur</w:t>
      </w:r>
      <w:r>
        <w:rPr>
          <w:rFonts w:ascii="Verdana" w:hAnsi="Verdana"/>
          <w:sz w:val="18"/>
          <w:szCs w:val="18"/>
        </w:rPr>
        <w:t>a</w:t>
      </w:r>
      <w:r w:rsidRPr="009A46FD">
        <w:rPr>
          <w:rFonts w:ascii="Verdana" w:hAnsi="Verdana"/>
          <w:sz w:val="18"/>
          <w:szCs w:val="18"/>
        </w:rPr>
        <w:t xml:space="preserve"> 2000 området Svartedalen samt Kronoparken Grandalen. Föreningen vill att man avvaktar med samtliga planerade avverkningar till dess att ett fullgott inventeringsunderlag finns.</w:t>
      </w:r>
    </w:p>
    <w:p w:rsidR="00050267" w:rsidRDefault="00050267" w:rsidP="00CC6277">
      <w:pPr>
        <w:pStyle w:val="Default"/>
        <w:rPr>
          <w:rFonts w:ascii="Verdana" w:hAnsi="Verdana"/>
          <w:sz w:val="18"/>
          <w:szCs w:val="18"/>
        </w:rPr>
      </w:pPr>
    </w:p>
    <w:p w:rsidR="00050267" w:rsidRDefault="00050267" w:rsidP="00CC6277">
      <w:pPr>
        <w:pStyle w:val="Default"/>
        <w:rPr>
          <w:rFonts w:ascii="Verdana" w:hAnsi="Verdana"/>
          <w:sz w:val="18"/>
          <w:szCs w:val="18"/>
        </w:rPr>
      </w:pPr>
      <w:r>
        <w:rPr>
          <w:rFonts w:ascii="Verdana" w:hAnsi="Verdana"/>
          <w:sz w:val="18"/>
          <w:szCs w:val="18"/>
        </w:rPr>
        <w:t>Något formellt samråd enligt den svenska FSC-skogsbruksstandardens krav, indikatorerna 4.4.3 och 4.4.4 har inte hållits.</w:t>
      </w:r>
    </w:p>
    <w:p w:rsidR="009A46FD" w:rsidRDefault="009A46FD" w:rsidP="00CC6277">
      <w:pPr>
        <w:pStyle w:val="Default"/>
        <w:rPr>
          <w:rFonts w:ascii="Verdana" w:hAnsi="Verdana"/>
          <w:sz w:val="18"/>
          <w:szCs w:val="18"/>
        </w:rPr>
      </w:pPr>
    </w:p>
    <w:p w:rsidR="009A46FD" w:rsidRDefault="009A46FD" w:rsidP="00CC6277">
      <w:pPr>
        <w:pStyle w:val="Default"/>
        <w:rPr>
          <w:rFonts w:ascii="Verdana" w:hAnsi="Verdana"/>
          <w:sz w:val="18"/>
          <w:szCs w:val="18"/>
        </w:rPr>
      </w:pPr>
      <w:r w:rsidRPr="009A46FD">
        <w:rPr>
          <w:rFonts w:ascii="Verdana" w:hAnsi="Verdana"/>
          <w:sz w:val="18"/>
          <w:szCs w:val="18"/>
        </w:rPr>
        <w:t xml:space="preserve">Eftersom </w:t>
      </w:r>
      <w:r w:rsidR="00050267">
        <w:rPr>
          <w:rFonts w:ascii="Verdana" w:hAnsi="Verdana"/>
          <w:sz w:val="18"/>
          <w:szCs w:val="18"/>
        </w:rPr>
        <w:t xml:space="preserve">de </w:t>
      </w:r>
      <w:r>
        <w:rPr>
          <w:rFonts w:ascii="Verdana" w:hAnsi="Verdana"/>
          <w:sz w:val="18"/>
          <w:szCs w:val="18"/>
        </w:rPr>
        <w:t xml:space="preserve">planerade avverkningarna inte </w:t>
      </w:r>
      <w:r w:rsidRPr="009A46FD">
        <w:rPr>
          <w:rFonts w:ascii="Verdana" w:hAnsi="Verdana"/>
          <w:sz w:val="18"/>
          <w:szCs w:val="18"/>
        </w:rPr>
        <w:t xml:space="preserve">ligger i naturreservatet har Våge Svensson med familj inte bedömt att de behövde ha samråd med </w:t>
      </w:r>
      <w:r>
        <w:rPr>
          <w:rFonts w:ascii="Verdana" w:hAnsi="Verdana"/>
          <w:sz w:val="18"/>
          <w:szCs w:val="18"/>
        </w:rPr>
        <w:t xml:space="preserve">föreningen </w:t>
      </w:r>
      <w:r w:rsidRPr="009A46FD">
        <w:rPr>
          <w:rFonts w:ascii="Verdana" w:hAnsi="Verdana"/>
          <w:sz w:val="18"/>
          <w:szCs w:val="18"/>
        </w:rPr>
        <w:t>Rädda Svartedalen. Däremot har de varit i kontakt med berörda grannar och föreningar som är verksamma på fastigheten, både genom personlig kontakt och brevutskick. De har inte gjort något samlat samrådsmöte i detta fall, eftersom de såg det som ett bra tillfälle att presentera sig personligen då det är första gången de utför åtgärder på fastigheten. Dock har det även skickats in anmälningar som avser områden inom naturreservatet.</w:t>
      </w:r>
    </w:p>
    <w:p w:rsidR="009A46FD" w:rsidRDefault="009A46FD" w:rsidP="00CC6277">
      <w:pPr>
        <w:pStyle w:val="Default"/>
        <w:rPr>
          <w:rFonts w:ascii="Verdana" w:hAnsi="Verdana"/>
          <w:sz w:val="18"/>
          <w:szCs w:val="18"/>
        </w:rPr>
      </w:pPr>
    </w:p>
    <w:p w:rsidR="00050267" w:rsidRPr="00C247FD" w:rsidRDefault="00050267" w:rsidP="00CC6277">
      <w:pPr>
        <w:pStyle w:val="Default"/>
        <w:rPr>
          <w:rFonts w:ascii="Verdana" w:hAnsi="Verdana"/>
          <w:sz w:val="18"/>
          <w:szCs w:val="18"/>
        </w:rPr>
      </w:pPr>
    </w:p>
    <w:p w:rsidR="00EF3254" w:rsidRPr="00C247FD" w:rsidRDefault="00050267" w:rsidP="00CC6277">
      <w:pPr>
        <w:pStyle w:val="Default"/>
        <w:rPr>
          <w:rFonts w:ascii="Verdana" w:hAnsi="Verdana"/>
          <w:b/>
          <w:sz w:val="18"/>
          <w:szCs w:val="18"/>
        </w:rPr>
      </w:pPr>
      <w:r>
        <w:rPr>
          <w:rFonts w:ascii="Verdana" w:hAnsi="Verdana"/>
          <w:b/>
          <w:sz w:val="18"/>
          <w:szCs w:val="18"/>
        </w:rPr>
        <w:t>DNV</w:t>
      </w:r>
      <w:r w:rsidR="00401489" w:rsidRPr="00C247FD">
        <w:rPr>
          <w:rFonts w:ascii="Verdana" w:hAnsi="Verdana"/>
          <w:b/>
          <w:sz w:val="18"/>
          <w:szCs w:val="18"/>
        </w:rPr>
        <w:t>GL:s hantering av ärendet</w:t>
      </w:r>
    </w:p>
    <w:p w:rsidR="00401489" w:rsidRPr="00C247FD" w:rsidRDefault="009A46FD" w:rsidP="00050267">
      <w:pPr>
        <w:pStyle w:val="Default"/>
        <w:rPr>
          <w:rFonts w:ascii="Verdana" w:hAnsi="Verdana"/>
          <w:sz w:val="18"/>
          <w:szCs w:val="18"/>
        </w:rPr>
      </w:pPr>
      <w:r>
        <w:rPr>
          <w:rFonts w:ascii="Verdana" w:hAnsi="Verdana"/>
          <w:sz w:val="18"/>
          <w:szCs w:val="18"/>
        </w:rPr>
        <w:t>Klagomålet har utretts genom telefonintervjuer med berörda samt dokumentgranskning. DNVGLs rev</w:t>
      </w:r>
      <w:r w:rsidR="00050267">
        <w:rPr>
          <w:rFonts w:ascii="Verdana" w:hAnsi="Verdana"/>
          <w:sz w:val="18"/>
          <w:szCs w:val="18"/>
        </w:rPr>
        <w:t>isionsledare</w:t>
      </w:r>
      <w:r>
        <w:rPr>
          <w:rFonts w:ascii="Verdana" w:hAnsi="Verdana"/>
          <w:sz w:val="18"/>
          <w:szCs w:val="18"/>
        </w:rPr>
        <w:t xml:space="preserve"> har varit i kontakt med representanter för </w:t>
      </w:r>
      <w:r w:rsidR="00050267">
        <w:rPr>
          <w:rFonts w:ascii="Verdana" w:hAnsi="Verdana"/>
          <w:sz w:val="18"/>
          <w:szCs w:val="18"/>
        </w:rPr>
        <w:t xml:space="preserve">markägaren </w:t>
      </w:r>
      <w:r>
        <w:rPr>
          <w:rFonts w:ascii="Verdana" w:hAnsi="Verdana"/>
          <w:sz w:val="18"/>
          <w:szCs w:val="18"/>
        </w:rPr>
        <w:t xml:space="preserve">Våge Svensson, skötsel- och miljöledare Södra Skog, ansvarig skogskonsulent vid Skogsstyrelsen och </w:t>
      </w:r>
      <w:r w:rsidR="00050267">
        <w:rPr>
          <w:rFonts w:ascii="Verdana" w:hAnsi="Verdana"/>
          <w:sz w:val="18"/>
          <w:szCs w:val="18"/>
        </w:rPr>
        <w:t xml:space="preserve">med representant för </w:t>
      </w:r>
      <w:r>
        <w:rPr>
          <w:rFonts w:ascii="Verdana" w:hAnsi="Verdana"/>
          <w:sz w:val="18"/>
          <w:szCs w:val="18"/>
        </w:rPr>
        <w:t xml:space="preserve">Rädda Svartedalens Vildmark.  </w:t>
      </w:r>
    </w:p>
    <w:p w:rsidR="00091DAA" w:rsidRPr="00C247FD" w:rsidRDefault="00091DAA" w:rsidP="00091DAA">
      <w:pPr>
        <w:pStyle w:val="Default"/>
        <w:rPr>
          <w:rFonts w:ascii="Verdana" w:hAnsi="Verdana"/>
          <w:b/>
          <w:sz w:val="18"/>
          <w:szCs w:val="18"/>
        </w:rPr>
      </w:pPr>
    </w:p>
    <w:p w:rsidR="00050267" w:rsidRDefault="00050267" w:rsidP="00091DAA">
      <w:pPr>
        <w:pStyle w:val="Default"/>
        <w:rPr>
          <w:rFonts w:ascii="Verdana" w:hAnsi="Verdana"/>
          <w:b/>
          <w:sz w:val="18"/>
          <w:szCs w:val="18"/>
        </w:rPr>
      </w:pPr>
    </w:p>
    <w:p w:rsidR="00091DAA" w:rsidRPr="00C247FD" w:rsidRDefault="00091DAA" w:rsidP="00091DAA">
      <w:pPr>
        <w:pStyle w:val="Default"/>
        <w:rPr>
          <w:rFonts w:ascii="Verdana" w:hAnsi="Verdana"/>
          <w:b/>
          <w:sz w:val="18"/>
          <w:szCs w:val="18"/>
        </w:rPr>
      </w:pPr>
      <w:r w:rsidRPr="00C247FD">
        <w:rPr>
          <w:rFonts w:ascii="Verdana" w:hAnsi="Verdana"/>
          <w:b/>
          <w:sz w:val="18"/>
          <w:szCs w:val="18"/>
        </w:rPr>
        <w:t>Slutsats</w:t>
      </w:r>
    </w:p>
    <w:p w:rsidR="00050267" w:rsidRPr="00050267" w:rsidRDefault="00050267" w:rsidP="00050267">
      <w:pPr>
        <w:pStyle w:val="DNV-Signature"/>
        <w:rPr>
          <w:rFonts w:cs="Arial"/>
          <w:noProof w:val="0"/>
          <w:color w:val="000000"/>
          <w:lang w:val="sv-SE"/>
        </w:rPr>
      </w:pPr>
      <w:r w:rsidRPr="00050267">
        <w:rPr>
          <w:rFonts w:cs="Arial"/>
          <w:noProof w:val="0"/>
          <w:color w:val="000000"/>
          <w:lang w:val="sv-SE"/>
        </w:rPr>
        <w:t>Frågan om huruvida skogsägaren bör avvakta med avverkningsplanerna till</w:t>
      </w:r>
      <w:r w:rsidR="009B0171">
        <w:rPr>
          <w:rFonts w:cs="Arial"/>
          <w:noProof w:val="0"/>
          <w:color w:val="000000"/>
          <w:lang w:val="sv-SE"/>
        </w:rPr>
        <w:t>s</w:t>
      </w:r>
      <w:r w:rsidRPr="00050267">
        <w:rPr>
          <w:rFonts w:cs="Arial"/>
          <w:noProof w:val="0"/>
          <w:color w:val="000000"/>
          <w:lang w:val="sv-SE"/>
        </w:rPr>
        <w:t xml:space="preserve"> ett förbättrat</w:t>
      </w:r>
      <w:r>
        <w:rPr>
          <w:rFonts w:cs="Arial"/>
          <w:noProof w:val="0"/>
          <w:color w:val="000000"/>
          <w:lang w:val="sv-SE"/>
        </w:rPr>
        <w:t xml:space="preserve"> i</w:t>
      </w:r>
      <w:r w:rsidRPr="00050267">
        <w:rPr>
          <w:rFonts w:cs="Arial"/>
          <w:noProof w:val="0"/>
          <w:color w:val="000000"/>
          <w:lang w:val="sv-SE"/>
        </w:rPr>
        <w:t>nventeringsunderlag finns tillgängligt har inte behandlats i denna utredning</w:t>
      </w:r>
      <w:r w:rsidR="009B0171">
        <w:rPr>
          <w:rFonts w:cs="Arial"/>
          <w:noProof w:val="0"/>
          <w:color w:val="000000"/>
          <w:lang w:val="sv-SE"/>
        </w:rPr>
        <w:t>,</w:t>
      </w:r>
      <w:r w:rsidRPr="00050267">
        <w:rPr>
          <w:rFonts w:cs="Arial"/>
          <w:noProof w:val="0"/>
          <w:color w:val="000000"/>
          <w:lang w:val="sv-SE"/>
        </w:rPr>
        <w:t xml:space="preserve"> då den bedöms ligga utanför certifieringsstandarden</w:t>
      </w:r>
      <w:r w:rsidR="00C23B25">
        <w:rPr>
          <w:rFonts w:cs="Arial"/>
          <w:noProof w:val="0"/>
          <w:color w:val="000000"/>
          <w:lang w:val="sv-SE"/>
        </w:rPr>
        <w:t>s</w:t>
      </w:r>
      <w:r w:rsidRPr="00050267">
        <w:rPr>
          <w:rFonts w:cs="Arial"/>
          <w:noProof w:val="0"/>
          <w:color w:val="000000"/>
          <w:lang w:val="sv-SE"/>
        </w:rPr>
        <w:t xml:space="preserve"> krav. </w:t>
      </w:r>
    </w:p>
    <w:p w:rsidR="00050267" w:rsidRPr="00050267" w:rsidRDefault="00050267" w:rsidP="00050267">
      <w:pPr>
        <w:pStyle w:val="DNV-Signature"/>
        <w:rPr>
          <w:rFonts w:cs="Arial"/>
          <w:noProof w:val="0"/>
          <w:color w:val="000000"/>
          <w:lang w:val="sv-SE"/>
        </w:rPr>
      </w:pPr>
      <w:r w:rsidRPr="00050267">
        <w:rPr>
          <w:rFonts w:cs="Arial"/>
          <w:noProof w:val="0"/>
          <w:color w:val="000000"/>
          <w:lang w:val="sv-SE"/>
        </w:rPr>
        <w:t xml:space="preserve">Rutinerna för att informera närboende fungerar tillfredställande idag hos skogsägaren, ett arbetssätt praktiseras där grannar får informationsbrev samt muntlig information direkt av skogsägarens representant. </w:t>
      </w:r>
    </w:p>
    <w:p w:rsidR="00050267" w:rsidRDefault="00050267" w:rsidP="00050267">
      <w:pPr>
        <w:pStyle w:val="DNV-Signature"/>
        <w:rPr>
          <w:rFonts w:cs="Arial"/>
          <w:noProof w:val="0"/>
          <w:color w:val="000000"/>
          <w:lang w:val="sv-SE"/>
        </w:rPr>
      </w:pPr>
      <w:r w:rsidRPr="00050267">
        <w:rPr>
          <w:rFonts w:cs="Arial"/>
          <w:noProof w:val="0"/>
          <w:color w:val="000000"/>
          <w:lang w:val="sv-SE"/>
        </w:rPr>
        <w:lastRenderedPageBreak/>
        <w:t>Samråd har hållits tidigare mot bakgrund av inskickade synpunkter från bl</w:t>
      </w:r>
      <w:r w:rsidR="00C23B25">
        <w:rPr>
          <w:rFonts w:cs="Arial"/>
          <w:noProof w:val="0"/>
          <w:color w:val="000000"/>
          <w:lang w:val="sv-SE"/>
        </w:rPr>
        <w:t xml:space="preserve"> </w:t>
      </w:r>
      <w:r w:rsidRPr="00050267">
        <w:rPr>
          <w:rFonts w:cs="Arial"/>
          <w:noProof w:val="0"/>
          <w:color w:val="000000"/>
          <w:lang w:val="sv-SE"/>
        </w:rPr>
        <w:t>a intressenter. Skogsägaren har ambitionen att genomföra samråd för avverkningar som berör själva naturreservatet men inte på fastigheter utanför denna. Det har i utredningen framkommit att det bland de 16 avverknings</w:t>
      </w:r>
      <w:r w:rsidR="009B0171">
        <w:rPr>
          <w:rFonts w:cs="Arial"/>
          <w:noProof w:val="0"/>
          <w:color w:val="000000"/>
          <w:lang w:val="sv-SE"/>
        </w:rPr>
        <w:t>-</w:t>
      </w:r>
      <w:r w:rsidRPr="00050267">
        <w:rPr>
          <w:rFonts w:cs="Arial"/>
          <w:noProof w:val="0"/>
          <w:color w:val="000000"/>
          <w:lang w:val="sv-SE"/>
        </w:rPr>
        <w:t>anmälningarna även förekommit anmälningar som avser områden inom naturreservatet. Att föreningen Rädda Svartedalens Vildmark</w:t>
      </w:r>
      <w:r>
        <w:rPr>
          <w:rFonts w:cs="Arial"/>
          <w:noProof w:val="0"/>
          <w:color w:val="000000"/>
          <w:lang w:val="sv-SE"/>
        </w:rPr>
        <w:t xml:space="preserve"> och </w:t>
      </w:r>
      <w:r w:rsidRPr="00050267">
        <w:rPr>
          <w:rFonts w:cs="Arial"/>
          <w:noProof w:val="0"/>
          <w:color w:val="000000"/>
          <w:lang w:val="sv-SE"/>
        </w:rPr>
        <w:t>Västkuststiftelsen är en engagerad</w:t>
      </w:r>
      <w:r>
        <w:rPr>
          <w:rFonts w:cs="Arial"/>
          <w:noProof w:val="0"/>
          <w:color w:val="000000"/>
          <w:lang w:val="sv-SE"/>
        </w:rPr>
        <w:t>e</w:t>
      </w:r>
      <w:r w:rsidRPr="00050267">
        <w:rPr>
          <w:rFonts w:cs="Arial"/>
          <w:noProof w:val="0"/>
          <w:color w:val="000000"/>
          <w:lang w:val="sv-SE"/>
        </w:rPr>
        <w:t xml:space="preserve"> intressent</w:t>
      </w:r>
      <w:r>
        <w:rPr>
          <w:rFonts w:cs="Arial"/>
          <w:noProof w:val="0"/>
          <w:color w:val="000000"/>
          <w:lang w:val="sv-SE"/>
        </w:rPr>
        <w:t>er</w:t>
      </w:r>
      <w:r w:rsidRPr="00050267">
        <w:rPr>
          <w:rFonts w:cs="Arial"/>
          <w:noProof w:val="0"/>
          <w:color w:val="000000"/>
          <w:lang w:val="sv-SE"/>
        </w:rPr>
        <w:t xml:space="preserve"> är </w:t>
      </w:r>
      <w:r>
        <w:rPr>
          <w:rFonts w:cs="Arial"/>
          <w:noProof w:val="0"/>
          <w:color w:val="000000"/>
          <w:lang w:val="sv-SE"/>
        </w:rPr>
        <w:t>kända</w:t>
      </w:r>
      <w:r w:rsidRPr="00050267">
        <w:rPr>
          <w:rFonts w:cs="Arial"/>
          <w:noProof w:val="0"/>
          <w:color w:val="000000"/>
          <w:lang w:val="sv-SE"/>
        </w:rPr>
        <w:t xml:space="preserve"> av </w:t>
      </w:r>
      <w:r>
        <w:rPr>
          <w:rFonts w:cs="Arial"/>
          <w:noProof w:val="0"/>
          <w:color w:val="000000"/>
          <w:lang w:val="sv-SE"/>
        </w:rPr>
        <w:t>mark</w:t>
      </w:r>
      <w:r w:rsidRPr="00050267">
        <w:rPr>
          <w:rFonts w:cs="Arial"/>
          <w:noProof w:val="0"/>
          <w:color w:val="000000"/>
          <w:lang w:val="sv-SE"/>
        </w:rPr>
        <w:t xml:space="preserve">ägaren. </w:t>
      </w:r>
      <w:r>
        <w:rPr>
          <w:rFonts w:cs="Arial"/>
          <w:noProof w:val="0"/>
          <w:color w:val="000000"/>
          <w:lang w:val="sv-SE"/>
        </w:rPr>
        <w:t xml:space="preserve">Markägaren </w:t>
      </w:r>
      <w:r w:rsidRPr="00050267">
        <w:rPr>
          <w:rFonts w:cs="Arial"/>
          <w:noProof w:val="0"/>
          <w:color w:val="000000"/>
          <w:lang w:val="sv-SE"/>
        </w:rPr>
        <w:t>borde bedömt förenin</w:t>
      </w:r>
      <w:r>
        <w:rPr>
          <w:rFonts w:cs="Arial"/>
          <w:noProof w:val="0"/>
          <w:color w:val="000000"/>
          <w:lang w:val="sv-SE"/>
        </w:rPr>
        <w:t>gen Rädda Svartedalen samt Västkuststiftelsen</w:t>
      </w:r>
      <w:r w:rsidRPr="00050267">
        <w:rPr>
          <w:rFonts w:cs="Arial"/>
          <w:noProof w:val="0"/>
          <w:color w:val="000000"/>
          <w:lang w:val="sv-SE"/>
        </w:rPr>
        <w:t xml:space="preserve"> som berörd</w:t>
      </w:r>
      <w:r>
        <w:rPr>
          <w:rFonts w:cs="Arial"/>
          <w:noProof w:val="0"/>
          <w:color w:val="000000"/>
          <w:lang w:val="sv-SE"/>
        </w:rPr>
        <w:t>a</w:t>
      </w:r>
      <w:r w:rsidRPr="00050267">
        <w:rPr>
          <w:rFonts w:cs="Arial"/>
          <w:noProof w:val="0"/>
          <w:color w:val="000000"/>
          <w:lang w:val="sv-SE"/>
        </w:rPr>
        <w:t xml:space="preserve"> intressent</w:t>
      </w:r>
      <w:r>
        <w:rPr>
          <w:rFonts w:cs="Arial"/>
          <w:noProof w:val="0"/>
          <w:color w:val="000000"/>
          <w:lang w:val="sv-SE"/>
        </w:rPr>
        <w:t>er</w:t>
      </w:r>
      <w:r w:rsidRPr="00050267">
        <w:rPr>
          <w:rFonts w:cs="Arial"/>
          <w:noProof w:val="0"/>
          <w:color w:val="000000"/>
          <w:lang w:val="sv-SE"/>
        </w:rPr>
        <w:t xml:space="preserve"> och därigenom enligt 4.4.3 bjudit in dessa till samråd</w:t>
      </w:r>
      <w:r>
        <w:rPr>
          <w:rFonts w:cs="Arial"/>
          <w:noProof w:val="0"/>
          <w:color w:val="000000"/>
          <w:lang w:val="sv-SE"/>
        </w:rPr>
        <w:t>,</w:t>
      </w:r>
      <w:r w:rsidRPr="00050267">
        <w:rPr>
          <w:rFonts w:cs="Arial"/>
          <w:noProof w:val="0"/>
          <w:color w:val="000000"/>
          <w:lang w:val="sv-SE"/>
        </w:rPr>
        <w:t xml:space="preserve"> även om merparten av anmälningarna ligger utanför naturreservat</w:t>
      </w:r>
      <w:r>
        <w:rPr>
          <w:rFonts w:cs="Arial"/>
          <w:noProof w:val="0"/>
          <w:color w:val="000000"/>
          <w:lang w:val="sv-SE"/>
        </w:rPr>
        <w:t>et</w:t>
      </w:r>
      <w:r w:rsidRPr="00050267">
        <w:rPr>
          <w:rFonts w:cs="Arial"/>
          <w:noProof w:val="0"/>
          <w:color w:val="000000"/>
          <w:lang w:val="sv-SE"/>
        </w:rPr>
        <w:t xml:space="preserve"> Svartedalen. </w:t>
      </w:r>
    </w:p>
    <w:p w:rsidR="00050267" w:rsidRPr="00050267" w:rsidRDefault="00050267" w:rsidP="00050267">
      <w:pPr>
        <w:pStyle w:val="BodyText"/>
        <w:rPr>
          <w:lang w:val="sv-SE"/>
        </w:rPr>
      </w:pPr>
    </w:p>
    <w:p w:rsidR="000B1402" w:rsidRPr="00C247FD" w:rsidRDefault="00050267" w:rsidP="00050267">
      <w:pPr>
        <w:pStyle w:val="DNV-Signature"/>
        <w:rPr>
          <w:lang w:val="sv-SE"/>
        </w:rPr>
      </w:pPr>
      <w:r>
        <w:rPr>
          <w:rFonts w:cs="Arial"/>
          <w:noProof w:val="0"/>
          <w:color w:val="000000"/>
          <w:lang w:val="sv-SE"/>
        </w:rPr>
        <w:t>DNVGLs</w:t>
      </w:r>
      <w:r w:rsidRPr="00050267">
        <w:rPr>
          <w:rFonts w:cs="Arial"/>
          <w:noProof w:val="0"/>
          <w:color w:val="000000"/>
          <w:lang w:val="sv-SE"/>
        </w:rPr>
        <w:t xml:space="preserve"> bedömning är att </w:t>
      </w:r>
      <w:r w:rsidR="00840869">
        <w:rPr>
          <w:rFonts w:cs="Arial"/>
          <w:noProof w:val="0"/>
          <w:color w:val="000000"/>
          <w:lang w:val="sv-SE"/>
        </w:rPr>
        <w:t>markägaren inte efterlevt indikatorn 4.4.3 i FSC Svensk Skogsbruksstadard,</w:t>
      </w:r>
      <w:r w:rsidRPr="00050267">
        <w:rPr>
          <w:rFonts w:cs="Arial"/>
          <w:noProof w:val="0"/>
          <w:color w:val="000000"/>
          <w:lang w:val="sv-SE"/>
        </w:rPr>
        <w:t xml:space="preserve"> avvikelse utfärdas mot skogsägaren </w:t>
      </w:r>
      <w:r>
        <w:rPr>
          <w:rFonts w:cs="Arial"/>
          <w:noProof w:val="0"/>
          <w:color w:val="000000"/>
          <w:lang w:val="sv-SE"/>
        </w:rPr>
        <w:t>V</w:t>
      </w:r>
      <w:r w:rsidRPr="00050267">
        <w:rPr>
          <w:rFonts w:cs="Arial"/>
          <w:noProof w:val="0"/>
          <w:color w:val="000000"/>
          <w:lang w:val="sv-SE"/>
        </w:rPr>
        <w:t>åge Svensson</w:t>
      </w:r>
      <w:r>
        <w:rPr>
          <w:rFonts w:cs="Arial"/>
          <w:noProof w:val="0"/>
          <w:color w:val="000000"/>
          <w:lang w:val="sv-SE"/>
        </w:rPr>
        <w:t>, medlem i Södra Skogs certifieringsgrupp</w:t>
      </w:r>
      <w:r w:rsidR="00840869">
        <w:rPr>
          <w:rFonts w:cs="Arial"/>
          <w:noProof w:val="0"/>
          <w:color w:val="000000"/>
          <w:lang w:val="sv-SE"/>
        </w:rPr>
        <w:t xml:space="preserve">. Avvikelsen </w:t>
      </w:r>
      <w:r w:rsidRPr="00050267">
        <w:rPr>
          <w:rFonts w:cs="Arial"/>
          <w:noProof w:val="0"/>
          <w:color w:val="000000"/>
          <w:lang w:val="sv-SE"/>
        </w:rPr>
        <w:t xml:space="preserve">graderas som mindre då man tidigare genomfört samråd i proaktivt syfte med gott utfall, avvikelsen kan inte bedömas som systematisk. </w:t>
      </w:r>
      <w:r w:rsidR="00575DBB" w:rsidRPr="00C247FD">
        <w:rPr>
          <w:lang w:val="sv-SE"/>
        </w:rPr>
        <w:t xml:space="preserve"> </w:t>
      </w:r>
    </w:p>
    <w:p w:rsidR="00C247FD" w:rsidRPr="00C247FD" w:rsidRDefault="00C247FD" w:rsidP="00C247FD">
      <w:pPr>
        <w:pStyle w:val="DNV-Signature"/>
        <w:rPr>
          <w:rFonts w:cs="Arial"/>
          <w:noProof w:val="0"/>
          <w:color w:val="000000"/>
          <w:lang w:val="sv-SE"/>
        </w:rPr>
      </w:pPr>
    </w:p>
    <w:p w:rsidR="00C247FD" w:rsidRPr="00C247FD" w:rsidRDefault="00C247FD" w:rsidP="00770C14">
      <w:pPr>
        <w:pStyle w:val="DNV-Signature"/>
        <w:rPr>
          <w:rFonts w:cs="Arial"/>
          <w:noProof w:val="0"/>
          <w:color w:val="000000"/>
          <w:lang w:val="sv-SE"/>
        </w:rPr>
      </w:pPr>
      <w:r w:rsidRPr="00C247FD">
        <w:rPr>
          <w:rFonts w:cs="Arial"/>
          <w:noProof w:val="0"/>
          <w:color w:val="000000"/>
          <w:lang w:val="sv-SE"/>
        </w:rPr>
        <w:t xml:space="preserve">Önskar ni överklaga DNV GLs synpunkter är </w:t>
      </w:r>
      <w:r w:rsidR="009E2B25">
        <w:rPr>
          <w:rFonts w:cs="Arial"/>
          <w:noProof w:val="0"/>
          <w:color w:val="000000"/>
          <w:lang w:val="sv-SE"/>
        </w:rPr>
        <w:t>ni</w:t>
      </w:r>
      <w:r w:rsidRPr="00C247FD">
        <w:rPr>
          <w:rFonts w:cs="Arial"/>
          <w:noProof w:val="0"/>
          <w:color w:val="000000"/>
          <w:lang w:val="sv-SE"/>
        </w:rPr>
        <w:t xml:space="preserve"> välkommen att göra det skriftligt </w:t>
      </w:r>
      <w:r w:rsidR="00534465">
        <w:rPr>
          <w:rFonts w:cs="Arial"/>
          <w:noProof w:val="0"/>
          <w:color w:val="000000"/>
          <w:lang w:val="sv-SE"/>
        </w:rPr>
        <w:t xml:space="preserve">enligt hänvisning på följande länk: </w:t>
      </w:r>
      <w:r w:rsidR="00C23B25">
        <w:fldChar w:fldCharType="begin"/>
      </w:r>
      <w:r w:rsidR="00C23B25" w:rsidRPr="00C23B25">
        <w:rPr>
          <w:lang w:val="sv-SE"/>
        </w:rPr>
        <w:instrText xml:space="preserve"> HYPERLINK "http://www.accreditation-services.com/dispute-management/complaints" </w:instrText>
      </w:r>
      <w:r w:rsidR="00C23B25">
        <w:fldChar w:fldCharType="separate"/>
      </w:r>
      <w:r w:rsidR="00534465" w:rsidRPr="00534465">
        <w:rPr>
          <w:rStyle w:val="Hyperlink"/>
          <w:rFonts w:cs="Arial"/>
          <w:noProof w:val="0"/>
          <w:lang w:val="sv-SE"/>
        </w:rPr>
        <w:t>http://www.accreditation-services.com/dispute-management/complaints</w:t>
      </w:r>
      <w:r w:rsidR="00C23B25">
        <w:rPr>
          <w:rStyle w:val="Hyperlink"/>
          <w:rFonts w:cs="Arial"/>
          <w:noProof w:val="0"/>
          <w:lang w:val="sv-SE"/>
        </w:rPr>
        <w:fldChar w:fldCharType="end"/>
      </w:r>
    </w:p>
    <w:p w:rsidR="00C247FD" w:rsidRDefault="00C247FD" w:rsidP="00C247FD">
      <w:pPr>
        <w:rPr>
          <w:lang w:val="sv-SE"/>
        </w:rPr>
      </w:pPr>
    </w:p>
    <w:p w:rsidR="00EF7977" w:rsidRPr="009B0171" w:rsidRDefault="00EF7977" w:rsidP="00C247FD">
      <w:pPr>
        <w:rPr>
          <w:lang w:val="en-US"/>
        </w:rPr>
      </w:pPr>
      <w:proofErr w:type="spellStart"/>
      <w:r w:rsidRPr="009B0171">
        <w:rPr>
          <w:lang w:val="en-US"/>
        </w:rPr>
        <w:t>Hälsar</w:t>
      </w:r>
      <w:proofErr w:type="spellEnd"/>
    </w:p>
    <w:p w:rsidR="00EF7977" w:rsidRPr="009B0171" w:rsidRDefault="00EF7977" w:rsidP="00C247FD">
      <w:pPr>
        <w:rPr>
          <w:lang w:val="en-US"/>
        </w:rPr>
      </w:pPr>
    </w:p>
    <w:p w:rsidR="003C4D29" w:rsidRDefault="003C4D29" w:rsidP="003C4D29">
      <w:pPr>
        <w:shd w:val="clear" w:color="auto" w:fill="FFFFFF"/>
        <w:rPr>
          <w:rFonts w:ascii="Times New Roman" w:hAnsi="Times New Roman"/>
          <w:sz w:val="24"/>
          <w:szCs w:val="24"/>
          <w:lang w:val="en-US"/>
        </w:rPr>
      </w:pPr>
      <w:r>
        <w:rPr>
          <w:b/>
          <w:bCs/>
          <w:color w:val="003591"/>
        </w:rPr>
        <w:t>Kimmo Kurikka</w:t>
      </w:r>
    </w:p>
    <w:p w:rsidR="003C4D29" w:rsidRDefault="003C4D29" w:rsidP="003C4D29">
      <w:pPr>
        <w:shd w:val="clear" w:color="auto" w:fill="FFFFFF"/>
        <w:rPr>
          <w:rFonts w:ascii="Times New Roman" w:hAnsi="Times New Roman"/>
          <w:sz w:val="24"/>
          <w:szCs w:val="24"/>
        </w:rPr>
      </w:pPr>
      <w:r>
        <w:rPr>
          <w:color w:val="3F9C35"/>
        </w:rPr>
        <w:br/>
      </w:r>
      <w:r>
        <w:rPr>
          <w:b/>
          <w:bCs/>
          <w:color w:val="3F9C35"/>
        </w:rPr>
        <w:t>DNV GL – FSC/PEFC Complaint coordinator</w:t>
      </w:r>
      <w:r>
        <w:rPr>
          <w:color w:val="3F9C35"/>
        </w:rPr>
        <w:t> </w:t>
      </w:r>
    </w:p>
    <w:p w:rsidR="003C4D29" w:rsidRDefault="00C23B25" w:rsidP="003C4D29">
      <w:pPr>
        <w:shd w:val="clear" w:color="auto" w:fill="FFFFFF"/>
        <w:rPr>
          <w:rFonts w:ascii="Times New Roman" w:hAnsi="Times New Roman"/>
          <w:sz w:val="24"/>
          <w:szCs w:val="24"/>
        </w:rPr>
      </w:pPr>
      <w:hyperlink r:id="rId9" w:history="1">
        <w:r w:rsidR="003C4D29">
          <w:rPr>
            <w:rStyle w:val="Hyperlink"/>
            <w:color w:val="0000FF"/>
          </w:rPr>
          <w:t>fsccomplaints@dnvgl.com</w:t>
        </w:r>
      </w:hyperlink>
    </w:p>
    <w:p w:rsidR="00B32866" w:rsidRPr="00C247FD" w:rsidRDefault="003C4D29" w:rsidP="00B32866">
      <w:pPr>
        <w:pStyle w:val="BodyText"/>
        <w:rPr>
          <w:lang w:val="sv-SE"/>
        </w:rPr>
      </w:pPr>
      <w:r>
        <w:rPr>
          <w:noProof/>
          <w:lang w:val="en-US"/>
        </w:rPr>
        <w:drawing>
          <wp:inline distT="0" distB="0" distL="0" distR="0" wp14:anchorId="113AA219" wp14:editId="11694CF0">
            <wp:extent cx="3810000" cy="762000"/>
            <wp:effectExtent l="0" t="0" r="0" b="0"/>
            <wp:docPr id="11" name="Picture 4" descr="DNV GL">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 name="Picture 4" descr="DNV GL">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sectPr w:rsidR="00B32866" w:rsidRPr="00C247FD" w:rsidSect="00267FD9">
      <w:headerReference w:type="default" r:id="rId12"/>
      <w:footerReference w:type="default" r:id="rId13"/>
      <w:headerReference w:type="first" r:id="rId14"/>
      <w:footerReference w:type="first" r:id="rId15"/>
      <w:pgSz w:w="11906" w:h="16838" w:code="9"/>
      <w:pgMar w:top="2325" w:right="1134" w:bottom="567"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E3" w:rsidRDefault="00125CE3">
      <w:r>
        <w:separator/>
      </w:r>
    </w:p>
  </w:endnote>
  <w:endnote w:type="continuationSeparator" w:id="0">
    <w:p w:rsidR="00125CE3" w:rsidRDefault="0012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56" w:rsidRDefault="00262956" w:rsidP="00262956">
    <w:pPr>
      <w:pStyle w:val="Footercyan"/>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27"/>
      <w:gridCol w:w="3050"/>
    </w:tblGrid>
    <w:tr w:rsidR="00262956" w:rsidTr="00262956">
      <w:tc>
        <w:tcPr>
          <w:tcW w:w="6323" w:type="dxa"/>
          <w:vAlign w:val="bottom"/>
          <w:hideMark/>
        </w:tcPr>
        <w:p w:rsidR="00262956" w:rsidRDefault="006412B9">
          <w:pPr>
            <w:pStyle w:val="Footer"/>
            <w:tabs>
              <w:tab w:val="left" w:pos="1304"/>
            </w:tabs>
            <w:rPr>
              <w:sz w:val="12"/>
              <w:szCs w:val="12"/>
            </w:rPr>
          </w:pPr>
          <w:r>
            <w:fldChar w:fldCharType="begin"/>
          </w:r>
          <w:r w:rsidR="00262956">
            <w:instrText xml:space="preserve"> MACROBUTTON NoName [Legal information]</w:instrText>
          </w:r>
          <w:r>
            <w:fldChar w:fldCharType="end"/>
          </w:r>
        </w:p>
      </w:tc>
      <w:tc>
        <w:tcPr>
          <w:tcW w:w="227" w:type="dxa"/>
        </w:tcPr>
        <w:p w:rsidR="00262956" w:rsidRDefault="00262956">
          <w:pPr>
            <w:pStyle w:val="Footer"/>
            <w:tabs>
              <w:tab w:val="left" w:pos="1304"/>
            </w:tabs>
            <w:jc w:val="right"/>
          </w:pPr>
        </w:p>
      </w:tc>
      <w:tc>
        <w:tcPr>
          <w:tcW w:w="3050" w:type="dxa"/>
          <w:vAlign w:val="bottom"/>
          <w:hideMark/>
        </w:tcPr>
        <w:p w:rsidR="00262956" w:rsidRDefault="006412B9">
          <w:pPr>
            <w:pStyle w:val="Footer"/>
            <w:tabs>
              <w:tab w:val="left" w:pos="1304"/>
            </w:tabs>
            <w:jc w:val="right"/>
            <w:rPr>
              <w:sz w:val="12"/>
              <w:szCs w:val="12"/>
            </w:rPr>
          </w:pPr>
          <w:r>
            <w:fldChar w:fldCharType="begin"/>
          </w:r>
          <w:r w:rsidR="00262956">
            <w:instrText xml:space="preserve"> FILENAME </w:instrText>
          </w:r>
          <w:r>
            <w:fldChar w:fldCharType="separate"/>
          </w:r>
          <w:r w:rsidR="00D046D8">
            <w:rPr>
              <w:noProof/>
            </w:rPr>
            <w:t>Dokument1</w:t>
          </w:r>
          <w:r>
            <w:rPr>
              <w:noProof/>
            </w:rPr>
            <w:fldChar w:fldCharType="end"/>
          </w:r>
        </w:p>
      </w:tc>
    </w:tr>
  </w:tbl>
  <w:p w:rsidR="00262956" w:rsidRDefault="00262956" w:rsidP="00262956">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4B" w:rsidRPr="00D977CF" w:rsidRDefault="00B54CD4" w:rsidP="00B54CD4">
    <w:pPr>
      <w:pStyle w:val="Footercyan"/>
      <w:rPr>
        <w:lang w:val="sv-SE"/>
      </w:rPr>
    </w:pPr>
    <w:r w:rsidRPr="00B54CD4">
      <w:rPr>
        <w:lang w:val="en-US"/>
      </w:rPr>
      <w:t xml:space="preserve">DNV GL Business Assurance </w:t>
    </w:r>
    <w:r>
      <w:rPr>
        <w:lang w:val="en-US"/>
      </w:rPr>
      <w:t xml:space="preserve">Sweden </w:t>
    </w:r>
    <w:r w:rsidRPr="00B54CD4">
      <w:rPr>
        <w:lang w:val="en-US"/>
      </w:rPr>
      <w:t>AB</w:t>
    </w:r>
    <w:r w:rsidR="003301EC" w:rsidRPr="00B54CD4">
      <w:rPr>
        <w:lang w:val="en-US"/>
      </w:rPr>
      <w:t xml:space="preserve">. </w:t>
    </w:r>
    <w:r w:rsidR="00BA5F66" w:rsidRPr="00BA5F66">
      <w:rPr>
        <w:lang w:val="sv-SE"/>
      </w:rPr>
      <w:t>Styrelsens säte</w:t>
    </w:r>
    <w:r>
      <w:rPr>
        <w:lang w:val="sv-SE"/>
      </w:rPr>
      <w:t>: Stockholm</w:t>
    </w:r>
    <w:r w:rsidR="00BA5F66" w:rsidRPr="00BA5F66">
      <w:rPr>
        <w:lang w:val="sv-SE"/>
      </w:rPr>
      <w:t>.</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3"/>
      <w:gridCol w:w="227"/>
      <w:gridCol w:w="3050"/>
    </w:tblGrid>
    <w:tr w:rsidR="00E9504B" w:rsidTr="00E9504B">
      <w:tc>
        <w:tcPr>
          <w:tcW w:w="6311" w:type="dxa"/>
          <w:vAlign w:val="bottom"/>
          <w:hideMark/>
        </w:tcPr>
        <w:p w:rsidR="00E9504B" w:rsidRPr="00B54CD4" w:rsidRDefault="00E9504B">
          <w:pPr>
            <w:pStyle w:val="Footer"/>
            <w:tabs>
              <w:tab w:val="left" w:pos="1304"/>
            </w:tabs>
            <w:rPr>
              <w:sz w:val="12"/>
              <w:szCs w:val="12"/>
              <w:lang w:val="sv-SE"/>
            </w:rPr>
          </w:pPr>
        </w:p>
      </w:tc>
      <w:tc>
        <w:tcPr>
          <w:tcW w:w="227" w:type="dxa"/>
        </w:tcPr>
        <w:p w:rsidR="00E9504B" w:rsidRPr="00B54CD4" w:rsidRDefault="00E9504B">
          <w:pPr>
            <w:pStyle w:val="Footer"/>
            <w:tabs>
              <w:tab w:val="left" w:pos="1304"/>
            </w:tabs>
            <w:jc w:val="right"/>
            <w:rPr>
              <w:lang w:val="sv-SE"/>
            </w:rPr>
          </w:pPr>
        </w:p>
      </w:tc>
      <w:tc>
        <w:tcPr>
          <w:tcW w:w="3045" w:type="dxa"/>
          <w:vAlign w:val="bottom"/>
          <w:hideMark/>
        </w:tcPr>
        <w:p w:rsidR="00E9504B" w:rsidRDefault="006412B9">
          <w:pPr>
            <w:pStyle w:val="Footer"/>
            <w:tabs>
              <w:tab w:val="left" w:pos="1304"/>
            </w:tabs>
            <w:jc w:val="right"/>
            <w:rPr>
              <w:sz w:val="12"/>
              <w:szCs w:val="12"/>
            </w:rPr>
          </w:pPr>
          <w:r>
            <w:fldChar w:fldCharType="begin"/>
          </w:r>
          <w:r w:rsidR="00E9504B">
            <w:instrText xml:space="preserve"> FILENAME </w:instrText>
          </w:r>
          <w:r>
            <w:fldChar w:fldCharType="separate"/>
          </w:r>
          <w:r w:rsidR="00D046D8">
            <w:rPr>
              <w:noProof/>
            </w:rPr>
            <w:t>Dokument1</w:t>
          </w:r>
          <w:r>
            <w:rPr>
              <w:noProof/>
            </w:rPr>
            <w:fldChar w:fldCharType="end"/>
          </w:r>
        </w:p>
      </w:tc>
    </w:tr>
  </w:tbl>
  <w:p w:rsidR="00E9504B" w:rsidRDefault="00E9504B" w:rsidP="0002074F">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E3" w:rsidRDefault="00125CE3">
      <w:r>
        <w:separator/>
      </w:r>
    </w:p>
  </w:footnote>
  <w:footnote w:type="continuationSeparator" w:id="0">
    <w:p w:rsidR="00125CE3" w:rsidRDefault="0012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AF" w:rsidRDefault="005709F5" w:rsidP="0063147F">
    <w:pPr>
      <w:spacing w:before="1200"/>
      <w:rPr>
        <w:rStyle w:val="PageNumber"/>
      </w:rPr>
    </w:pPr>
    <w:r>
      <w:rPr>
        <w:noProof/>
        <w:lang w:val="en-US"/>
      </w:rPr>
      <mc:AlternateContent>
        <mc:Choice Requires="wpg">
          <w:drawing>
            <wp:anchor distT="0" distB="0" distL="114300" distR="114300" simplePos="0" relativeHeight="251685376" behindDoc="0" locked="0" layoutInCell="1" allowOverlap="1" wp14:anchorId="68FF35E7" wp14:editId="21C3CF76">
              <wp:simplePos x="0" y="0"/>
              <wp:positionH relativeFrom="column">
                <wp:posOffset>0</wp:posOffset>
              </wp:positionH>
              <wp:positionV relativeFrom="paragraph">
                <wp:posOffset>133350</wp:posOffset>
              </wp:positionV>
              <wp:extent cx="6120130" cy="380365"/>
              <wp:effectExtent l="0" t="0" r="4445" b="635"/>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0365"/>
                        <a:chOff x="1191" y="777"/>
                        <a:chExt cx="9638" cy="599"/>
                      </a:xfrm>
                    </wpg:grpSpPr>
                    <wps:wsp>
                      <wps:cNvPr id="8" name="Rectangle 32"/>
                      <wps:cNvSpPr>
                        <a:spLocks noChangeArrowheads="1"/>
                      </wps:cNvSpPr>
                      <wps:spPr bwMode="auto">
                        <a:xfrm>
                          <a:off x="1191" y="777"/>
                          <a:ext cx="9638" cy="293"/>
                        </a:xfrm>
                        <a:prstGeom prst="rect">
                          <a:avLst/>
                        </a:prstGeom>
                        <a:solidFill>
                          <a:srgbClr val="99D6F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
                      <wps:cNvSpPr>
                        <a:spLocks noChangeArrowheads="1"/>
                      </wps:cNvSpPr>
                      <wps:spPr bwMode="auto">
                        <a:xfrm>
                          <a:off x="1191" y="1170"/>
                          <a:ext cx="9638" cy="57"/>
                        </a:xfrm>
                        <a:prstGeom prst="rect">
                          <a:avLst/>
                        </a:prstGeom>
                        <a:solidFill>
                          <a:srgbClr val="3F9C35"/>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4"/>
                      <wps:cNvSpPr>
                        <a:spLocks noChangeArrowheads="1"/>
                      </wps:cNvSpPr>
                      <wps:spPr bwMode="auto">
                        <a:xfrm>
                          <a:off x="1191" y="1274"/>
                          <a:ext cx="9638" cy="102"/>
                        </a:xfrm>
                        <a:prstGeom prst="rect">
                          <a:avLst/>
                        </a:prstGeom>
                        <a:solidFill>
                          <a:srgbClr val="003591"/>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9687B" id="Group 35" o:spid="_x0000_s1026" style="position:absolute;margin-left:0;margin-top:10.5pt;width:481.9pt;height:29.95pt;z-index:251685376" coordorigin="1191,777" coordsize="963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">
              <v:rect id="Rectangle 32" o:spid="_x0000_s1027" style="position:absolute;left:1191;top:777;width:963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" fillcolor="#99d6f0" stroked="f" strokeweight=".25pt"/>
              <v:rect id="Rectangle 33" o:spid="_x0000_s1028" style="position:absolute;left:1191;top:1170;width:963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" fillcolor="#3f9c35" stroked="f" strokeweight=".25pt"/>
              <v:rect id="Rectangle 34" o:spid="_x0000_s1029" style="position:absolute;left:1191;top:1274;width:963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" fillcolor="#003591" stroked="f" strokeweight=".25pt"/>
            </v:group>
          </w:pict>
        </mc:Fallback>
      </mc:AlternateContent>
    </w:r>
    <w:r w:rsidR="00F33CAF">
      <w:rPr>
        <w:rStyle w:val="PageNumber"/>
      </w:rPr>
      <w:t xml:space="preserve">Page </w:t>
    </w:r>
    <w:r w:rsidR="006412B9">
      <w:rPr>
        <w:rStyle w:val="PageNumber"/>
      </w:rPr>
      <w:fldChar w:fldCharType="begin"/>
    </w:r>
    <w:r w:rsidR="00F33CAF">
      <w:rPr>
        <w:rStyle w:val="PageNumber"/>
      </w:rPr>
      <w:instrText xml:space="preserve">PAGE </w:instrText>
    </w:r>
    <w:r w:rsidR="006412B9">
      <w:rPr>
        <w:rStyle w:val="PageNumber"/>
      </w:rPr>
      <w:fldChar w:fldCharType="separate"/>
    </w:r>
    <w:r w:rsidR="009B0171">
      <w:rPr>
        <w:rStyle w:val="PageNumber"/>
        <w:noProof/>
      </w:rPr>
      <w:t>2</w:t>
    </w:r>
    <w:r w:rsidR="006412B9">
      <w:rPr>
        <w:rStyle w:val="PageNumber"/>
      </w:rPr>
      <w:fldChar w:fldCharType="end"/>
    </w:r>
    <w:r w:rsidR="00F33CAF">
      <w:rPr>
        <w:rStyle w:val="PageNumber"/>
      </w:rPr>
      <w:t xml:space="preserve"> of </w:t>
    </w:r>
    <w:r w:rsidR="006412B9">
      <w:rPr>
        <w:rStyle w:val="PageNumber"/>
      </w:rPr>
      <w:fldChar w:fldCharType="begin"/>
    </w:r>
    <w:r w:rsidR="00F33CAF">
      <w:rPr>
        <w:rStyle w:val="PageNumber"/>
      </w:rPr>
      <w:instrText xml:space="preserve"> NUMPAGES </w:instrText>
    </w:r>
    <w:r w:rsidR="006412B9">
      <w:rPr>
        <w:rStyle w:val="PageNumber"/>
      </w:rPr>
      <w:fldChar w:fldCharType="separate"/>
    </w:r>
    <w:r w:rsidR="009B0171">
      <w:rPr>
        <w:rStyle w:val="PageNumber"/>
        <w:noProof/>
      </w:rPr>
      <w:t>2</w:t>
    </w:r>
    <w:r w:rsidR="006412B9">
      <w:rPr>
        <w:rStyle w:val="PageNumber"/>
      </w:rPr>
      <w:fldChar w:fldCharType="end"/>
    </w:r>
  </w:p>
  <w:p w:rsidR="00F33CAF" w:rsidRPr="0089435E" w:rsidRDefault="00F33CAF" w:rsidP="008943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AF" w:rsidRDefault="005709F5" w:rsidP="00F33CAF">
    <w:pPr>
      <w:jc w:val="both"/>
    </w:pPr>
    <w:r>
      <w:rPr>
        <w:noProof/>
        <w:lang w:val="en-US"/>
      </w:rPr>
      <mc:AlternateContent>
        <mc:Choice Requires="wps">
          <w:drawing>
            <wp:anchor distT="4294967295" distB="4294967295" distL="114300" distR="114300" simplePos="0" relativeHeight="251686400" behindDoc="0" locked="0" layoutInCell="1" allowOverlap="1" wp14:anchorId="6FFAB4F6" wp14:editId="7FFD2C10">
              <wp:simplePos x="0" y="0"/>
              <wp:positionH relativeFrom="page">
                <wp:posOffset>252095</wp:posOffset>
              </wp:positionH>
              <wp:positionV relativeFrom="page">
                <wp:posOffset>3780789</wp:posOffset>
              </wp:positionV>
              <wp:extent cx="1524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44A8" id="Line 3" o:spid="_x0000_s1026" style="position:absolute;z-index:251686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97.7pt" to="31.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w0EgIAACc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" strokecolor="silver" strokeweight=".25pt">
              <w10:wrap anchorx="page" anchory="page"/>
            </v:line>
          </w:pict>
        </mc:Fallback>
      </mc:AlternateContent>
    </w:r>
    <w:r w:rsidR="004336CB">
      <w:rPr>
        <w:noProof/>
        <w:lang w:val="en-US"/>
      </w:rPr>
      <w:drawing>
        <wp:anchor distT="0" distB="0" distL="114300" distR="114300" simplePos="0" relativeHeight="251678208" behindDoc="0" locked="0" layoutInCell="1" allowOverlap="1" wp14:anchorId="2E9054D4" wp14:editId="72131BF5">
          <wp:simplePos x="0" y="0"/>
          <wp:positionH relativeFrom="margin">
            <wp:align>right</wp:align>
          </wp:positionH>
          <wp:positionV relativeFrom="page">
            <wp:posOffset>972185</wp:posOffset>
          </wp:positionV>
          <wp:extent cx="1195200" cy="1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162000"/>
                  </a:xfrm>
                  <a:prstGeom prst="rect">
                    <a:avLst/>
                  </a:prstGeom>
                  <a:noFill/>
                </pic:spPr>
              </pic:pic>
            </a:graphicData>
          </a:graphic>
        </wp:anchor>
      </w:drawing>
    </w:r>
    <w:r>
      <w:rPr>
        <w:noProof/>
        <w:lang w:val="en-US"/>
      </w:rPr>
      <mc:AlternateContent>
        <mc:Choice Requires="wpg">
          <w:drawing>
            <wp:anchor distT="0" distB="0" distL="114300" distR="114300" simplePos="0" relativeHeight="251679232" behindDoc="0" locked="0" layoutInCell="1" allowOverlap="1" wp14:anchorId="62248920" wp14:editId="2EAD8BE2">
              <wp:simplePos x="0" y="0"/>
              <wp:positionH relativeFrom="page">
                <wp:posOffset>756285</wp:posOffset>
              </wp:positionH>
              <wp:positionV relativeFrom="page">
                <wp:posOffset>491490</wp:posOffset>
              </wp:positionV>
              <wp:extent cx="6120130" cy="380365"/>
              <wp:effectExtent l="3810" t="0" r="635" b="444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0365"/>
                        <a:chOff x="567" y="459"/>
                        <a:chExt cx="10772" cy="599"/>
                      </a:xfrm>
                    </wpg:grpSpPr>
                    <wps:wsp>
                      <wps:cNvPr id="2" name="Rectangle 28"/>
                      <wps:cNvSpPr>
                        <a:spLocks noChangeArrowheads="1"/>
                      </wps:cNvSpPr>
                      <wps:spPr bwMode="auto">
                        <a:xfrm>
                          <a:off x="567" y="459"/>
                          <a:ext cx="10772" cy="293"/>
                        </a:xfrm>
                        <a:prstGeom prst="rect">
                          <a:avLst/>
                        </a:prstGeom>
                        <a:solidFill>
                          <a:srgbClr val="99D6F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3" name="Rectangle 29"/>
                      <wps:cNvSpPr>
                        <a:spLocks noChangeArrowheads="1"/>
                      </wps:cNvSpPr>
                      <wps:spPr bwMode="auto">
                        <a:xfrm>
                          <a:off x="567" y="852"/>
                          <a:ext cx="10772" cy="57"/>
                        </a:xfrm>
                        <a:prstGeom prst="rect">
                          <a:avLst/>
                        </a:prstGeom>
                        <a:solidFill>
                          <a:srgbClr val="3F9C35"/>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s:wsp>
                      <wps:cNvPr id="4" name="Rectangle 30"/>
                      <wps:cNvSpPr>
                        <a:spLocks noChangeArrowheads="1"/>
                      </wps:cNvSpPr>
                      <wps:spPr bwMode="auto">
                        <a:xfrm>
                          <a:off x="567" y="956"/>
                          <a:ext cx="10772" cy="102"/>
                        </a:xfrm>
                        <a:prstGeom prst="rect">
                          <a:avLst/>
                        </a:prstGeom>
                        <a:solidFill>
                          <a:srgbClr val="003591"/>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47EE0" id="Group 27" o:spid="_x0000_s1026" style="position:absolute;margin-left:59.55pt;margin-top:38.7pt;width:481.9pt;height:29.95pt;z-index:251679232;mso-position-horizontal-relative:page;mso-position-vertical-relative:page" coordorigin="567,459" coordsize="107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">
              <v:rect id="Rectangle 28" o:spid="_x0000_s1027" style="position:absolute;left:567;top:459;width:1077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" fillcolor="#99d6f0" stroked="f" strokeweight=".25pt"/>
              <v:rect id="Rectangle 29" o:spid="_x0000_s1028" style="position:absolute;left:567;top:852;width:1077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" fillcolor="#3f9c35" stroked="f" strokeweight=".25pt"/>
              <v:rect id="Rectangle 30" o:spid="_x0000_s1029" style="position:absolute;left:567;top:956;width:1077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" fillcolor="#003591" stroked="f" strokeweight=".2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E2A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4E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44FA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83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A0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E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247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264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3658A3"/>
    <w:multiLevelType w:val="hybridMultilevel"/>
    <w:tmpl w:val="5E1CA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50C4384"/>
    <w:multiLevelType w:val="singleLevel"/>
    <w:tmpl w:val="286C441A"/>
    <w:styleLink w:val="DNV-ListABC"/>
    <w:lvl w:ilvl="0">
      <w:start w:val="1"/>
      <w:numFmt w:val="upperLetter"/>
      <w:lvlText w:val="%1"/>
      <w:lvlJc w:val="left"/>
      <w:pPr>
        <w:tabs>
          <w:tab w:val="num" w:pos="360"/>
        </w:tabs>
        <w:ind w:left="360" w:hanging="360"/>
      </w:pPr>
    </w:lvl>
  </w:abstractNum>
  <w:abstractNum w:abstractNumId="10" w15:restartNumberingAfterBreak="0">
    <w:nsid w:val="11FD5096"/>
    <w:multiLevelType w:val="hybridMultilevel"/>
    <w:tmpl w:val="6F688798"/>
    <w:lvl w:ilvl="0" w:tplc="6AAA68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C45128"/>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4DA2C80"/>
    <w:multiLevelType w:val="hybridMultilevel"/>
    <w:tmpl w:val="90A81DF4"/>
    <w:lvl w:ilvl="0" w:tplc="5E5089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453051"/>
    <w:multiLevelType w:val="singleLevel"/>
    <w:tmpl w:val="286C441A"/>
    <w:lvl w:ilvl="0">
      <w:start w:val="1"/>
      <w:numFmt w:val="upperLetter"/>
      <w:lvlText w:val="%1"/>
      <w:lvlJc w:val="left"/>
      <w:pPr>
        <w:tabs>
          <w:tab w:val="num" w:pos="720"/>
        </w:tabs>
        <w:ind w:left="720" w:hanging="360"/>
      </w:pPr>
    </w:lvl>
  </w:abstractNum>
  <w:abstractNum w:abstractNumId="14" w15:restartNumberingAfterBreak="0">
    <w:nsid w:val="56011E69"/>
    <w:multiLevelType w:val="multilevel"/>
    <w:tmpl w:val="CF8CB956"/>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268"/>
        </w:tabs>
        <w:ind w:left="2268" w:hanging="907"/>
      </w:pPr>
      <w:rPr>
        <w:rFonts w:hint="default"/>
      </w:rPr>
    </w:lvl>
    <w:lvl w:ilvl="4">
      <w:start w:val="1"/>
      <w:numFmt w:val="decimal"/>
      <w:lvlText w:val="%1.%2.%3.%4.%5."/>
      <w:lvlJc w:val="left"/>
      <w:pPr>
        <w:tabs>
          <w:tab w:val="num" w:pos="3402"/>
        </w:tabs>
        <w:ind w:left="3402" w:hanging="1134"/>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402"/>
        </w:tabs>
        <w:ind w:left="3402" w:hanging="1134"/>
      </w:pPr>
      <w:rPr>
        <w:rFonts w:hint="default"/>
      </w:rPr>
    </w:lvl>
    <w:lvl w:ilvl="7">
      <w:start w:val="1"/>
      <w:numFmt w:val="decimal"/>
      <w:lvlText w:val="%1.%2.%3.%4.%5.%6.%7.%8."/>
      <w:lvlJc w:val="left"/>
      <w:pPr>
        <w:tabs>
          <w:tab w:val="num" w:pos="3742"/>
        </w:tabs>
        <w:ind w:left="3744" w:hanging="1476"/>
      </w:pPr>
      <w:rPr>
        <w:rFonts w:hint="default"/>
      </w:rPr>
    </w:lvl>
    <w:lvl w:ilvl="8">
      <w:start w:val="1"/>
      <w:numFmt w:val="decimal"/>
      <w:lvlText w:val="%1.%2.%3.%4.%5.%6.%7.%8.%9."/>
      <w:lvlJc w:val="left"/>
      <w:pPr>
        <w:tabs>
          <w:tab w:val="num" w:pos="3969"/>
        </w:tabs>
        <w:ind w:left="3969" w:hanging="1701"/>
      </w:pPr>
      <w:rPr>
        <w:rFonts w:hint="default"/>
      </w:rPr>
    </w:lvl>
  </w:abstractNum>
  <w:abstractNum w:abstractNumId="15" w15:restartNumberingAfterBreak="0">
    <w:nsid w:val="662D08FD"/>
    <w:multiLevelType w:val="multilevel"/>
    <w:tmpl w:val="C88A0578"/>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Verdana" w:hAnsi="Verdana"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708021A4"/>
    <w:multiLevelType w:val="multilevel"/>
    <w:tmpl w:val="E0025F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3"/>
  </w:num>
  <w:num w:numId="3">
    <w:abstractNumId w:val="16"/>
  </w:num>
  <w:num w:numId="4">
    <w:abstractNumId w:val="15"/>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14337" strokecolor="none [3213]">
      <v:stroke color="none [3213]"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C2F"/>
    <w:rsid w:val="00000723"/>
    <w:rsid w:val="0002074F"/>
    <w:rsid w:val="00036C8D"/>
    <w:rsid w:val="000453E0"/>
    <w:rsid w:val="00045AA2"/>
    <w:rsid w:val="00050267"/>
    <w:rsid w:val="00070738"/>
    <w:rsid w:val="0007269E"/>
    <w:rsid w:val="00081F2E"/>
    <w:rsid w:val="00091DAA"/>
    <w:rsid w:val="00092740"/>
    <w:rsid w:val="00092963"/>
    <w:rsid w:val="000B09F8"/>
    <w:rsid w:val="000B1402"/>
    <w:rsid w:val="000B3AF6"/>
    <w:rsid w:val="000C0F8B"/>
    <w:rsid w:val="000D38C0"/>
    <w:rsid w:val="000E433D"/>
    <w:rsid w:val="000F678F"/>
    <w:rsid w:val="001059C5"/>
    <w:rsid w:val="001125AC"/>
    <w:rsid w:val="001166FA"/>
    <w:rsid w:val="00125CE3"/>
    <w:rsid w:val="001318CC"/>
    <w:rsid w:val="00141625"/>
    <w:rsid w:val="00184CE7"/>
    <w:rsid w:val="00195E61"/>
    <w:rsid w:val="001C2B4B"/>
    <w:rsid w:val="001C3C70"/>
    <w:rsid w:val="001C460A"/>
    <w:rsid w:val="001C51B6"/>
    <w:rsid w:val="001D50DD"/>
    <w:rsid w:val="001F2632"/>
    <w:rsid w:val="00200C29"/>
    <w:rsid w:val="00204EAB"/>
    <w:rsid w:val="002078DE"/>
    <w:rsid w:val="002248E6"/>
    <w:rsid w:val="002262F1"/>
    <w:rsid w:val="002404B0"/>
    <w:rsid w:val="00262956"/>
    <w:rsid w:val="00265D77"/>
    <w:rsid w:val="00267FD9"/>
    <w:rsid w:val="002B03BE"/>
    <w:rsid w:val="002C27D3"/>
    <w:rsid w:val="002C74F8"/>
    <w:rsid w:val="002D1396"/>
    <w:rsid w:val="002D1B85"/>
    <w:rsid w:val="002E1816"/>
    <w:rsid w:val="002F5AFA"/>
    <w:rsid w:val="002F7C5E"/>
    <w:rsid w:val="00322658"/>
    <w:rsid w:val="003301EC"/>
    <w:rsid w:val="003364A7"/>
    <w:rsid w:val="00337F86"/>
    <w:rsid w:val="00342C6D"/>
    <w:rsid w:val="00347717"/>
    <w:rsid w:val="00351D98"/>
    <w:rsid w:val="00371271"/>
    <w:rsid w:val="00383E9B"/>
    <w:rsid w:val="003C0A54"/>
    <w:rsid w:val="003C4D29"/>
    <w:rsid w:val="003E1A32"/>
    <w:rsid w:val="003F4206"/>
    <w:rsid w:val="00401489"/>
    <w:rsid w:val="00401A89"/>
    <w:rsid w:val="004062BC"/>
    <w:rsid w:val="004336CB"/>
    <w:rsid w:val="00434146"/>
    <w:rsid w:val="0043468A"/>
    <w:rsid w:val="0043625B"/>
    <w:rsid w:val="004417DD"/>
    <w:rsid w:val="0044678D"/>
    <w:rsid w:val="00473FDC"/>
    <w:rsid w:val="00476E1A"/>
    <w:rsid w:val="0048419B"/>
    <w:rsid w:val="0049671B"/>
    <w:rsid w:val="004A11A8"/>
    <w:rsid w:val="004F213E"/>
    <w:rsid w:val="00515D93"/>
    <w:rsid w:val="00515EE1"/>
    <w:rsid w:val="00516233"/>
    <w:rsid w:val="00533122"/>
    <w:rsid w:val="0053441E"/>
    <w:rsid w:val="00534465"/>
    <w:rsid w:val="005537BE"/>
    <w:rsid w:val="00555CB7"/>
    <w:rsid w:val="005709F5"/>
    <w:rsid w:val="00575DBB"/>
    <w:rsid w:val="00576710"/>
    <w:rsid w:val="005C6DF9"/>
    <w:rsid w:val="00605BF5"/>
    <w:rsid w:val="006063A6"/>
    <w:rsid w:val="0063147F"/>
    <w:rsid w:val="006363EB"/>
    <w:rsid w:val="006412B9"/>
    <w:rsid w:val="00650D16"/>
    <w:rsid w:val="006515B9"/>
    <w:rsid w:val="00653122"/>
    <w:rsid w:val="0066429F"/>
    <w:rsid w:val="00671F0B"/>
    <w:rsid w:val="00676283"/>
    <w:rsid w:val="00676FD5"/>
    <w:rsid w:val="00684AA3"/>
    <w:rsid w:val="00684F1C"/>
    <w:rsid w:val="00690FAE"/>
    <w:rsid w:val="006D0C71"/>
    <w:rsid w:val="00707FE7"/>
    <w:rsid w:val="00711BED"/>
    <w:rsid w:val="00732CE5"/>
    <w:rsid w:val="00751A62"/>
    <w:rsid w:val="00751EB0"/>
    <w:rsid w:val="007616BB"/>
    <w:rsid w:val="00770C14"/>
    <w:rsid w:val="007773D0"/>
    <w:rsid w:val="00781136"/>
    <w:rsid w:val="007837AD"/>
    <w:rsid w:val="00795C53"/>
    <w:rsid w:val="007974EC"/>
    <w:rsid w:val="007A2F75"/>
    <w:rsid w:val="007B7E0A"/>
    <w:rsid w:val="007C398B"/>
    <w:rsid w:val="007C6183"/>
    <w:rsid w:val="007F1283"/>
    <w:rsid w:val="007F7F2C"/>
    <w:rsid w:val="00840869"/>
    <w:rsid w:val="00856BE7"/>
    <w:rsid w:val="0086512F"/>
    <w:rsid w:val="00867501"/>
    <w:rsid w:val="008806F0"/>
    <w:rsid w:val="00890E60"/>
    <w:rsid w:val="0089435E"/>
    <w:rsid w:val="008A6554"/>
    <w:rsid w:val="008B3978"/>
    <w:rsid w:val="008E0447"/>
    <w:rsid w:val="008E3C52"/>
    <w:rsid w:val="008F4285"/>
    <w:rsid w:val="008F4F15"/>
    <w:rsid w:val="008F7D6F"/>
    <w:rsid w:val="00902C36"/>
    <w:rsid w:val="0091662A"/>
    <w:rsid w:val="00921DE4"/>
    <w:rsid w:val="00922077"/>
    <w:rsid w:val="0093240B"/>
    <w:rsid w:val="00932A81"/>
    <w:rsid w:val="00942945"/>
    <w:rsid w:val="00952D07"/>
    <w:rsid w:val="00954680"/>
    <w:rsid w:val="00965707"/>
    <w:rsid w:val="00965F3A"/>
    <w:rsid w:val="00966997"/>
    <w:rsid w:val="009700F5"/>
    <w:rsid w:val="0097360F"/>
    <w:rsid w:val="009760D5"/>
    <w:rsid w:val="00982DE0"/>
    <w:rsid w:val="0099292A"/>
    <w:rsid w:val="009A19FC"/>
    <w:rsid w:val="009A46FD"/>
    <w:rsid w:val="009A4E2D"/>
    <w:rsid w:val="009B0171"/>
    <w:rsid w:val="009B0F2A"/>
    <w:rsid w:val="009C62E8"/>
    <w:rsid w:val="009E04E9"/>
    <w:rsid w:val="009E2576"/>
    <w:rsid w:val="009E2B25"/>
    <w:rsid w:val="009E4BB8"/>
    <w:rsid w:val="00A03844"/>
    <w:rsid w:val="00A107A7"/>
    <w:rsid w:val="00A13CE8"/>
    <w:rsid w:val="00A21E1D"/>
    <w:rsid w:val="00A24F76"/>
    <w:rsid w:val="00A27DB6"/>
    <w:rsid w:val="00A324F8"/>
    <w:rsid w:val="00A367BA"/>
    <w:rsid w:val="00A40A74"/>
    <w:rsid w:val="00A7329F"/>
    <w:rsid w:val="00A802A8"/>
    <w:rsid w:val="00AD6F38"/>
    <w:rsid w:val="00AE0B75"/>
    <w:rsid w:val="00AF1602"/>
    <w:rsid w:val="00AF4167"/>
    <w:rsid w:val="00B12C9A"/>
    <w:rsid w:val="00B32866"/>
    <w:rsid w:val="00B408BF"/>
    <w:rsid w:val="00B5080B"/>
    <w:rsid w:val="00B52326"/>
    <w:rsid w:val="00B54CD4"/>
    <w:rsid w:val="00B56E49"/>
    <w:rsid w:val="00B721FF"/>
    <w:rsid w:val="00B8110B"/>
    <w:rsid w:val="00B9397F"/>
    <w:rsid w:val="00B94F87"/>
    <w:rsid w:val="00B95D32"/>
    <w:rsid w:val="00BA4665"/>
    <w:rsid w:val="00BA5F66"/>
    <w:rsid w:val="00BB29D4"/>
    <w:rsid w:val="00BC1464"/>
    <w:rsid w:val="00BD34F9"/>
    <w:rsid w:val="00BD376C"/>
    <w:rsid w:val="00BD6EF6"/>
    <w:rsid w:val="00BE702A"/>
    <w:rsid w:val="00BF7C91"/>
    <w:rsid w:val="00C00466"/>
    <w:rsid w:val="00C1205A"/>
    <w:rsid w:val="00C206DB"/>
    <w:rsid w:val="00C23B25"/>
    <w:rsid w:val="00C247FD"/>
    <w:rsid w:val="00C256B0"/>
    <w:rsid w:val="00C32E6E"/>
    <w:rsid w:val="00C4044B"/>
    <w:rsid w:val="00C50FB2"/>
    <w:rsid w:val="00C77089"/>
    <w:rsid w:val="00C82500"/>
    <w:rsid w:val="00CB5E37"/>
    <w:rsid w:val="00CC42CA"/>
    <w:rsid w:val="00CC6277"/>
    <w:rsid w:val="00D046D8"/>
    <w:rsid w:val="00D11D87"/>
    <w:rsid w:val="00D15F13"/>
    <w:rsid w:val="00D401D5"/>
    <w:rsid w:val="00D45DA7"/>
    <w:rsid w:val="00D67579"/>
    <w:rsid w:val="00D87272"/>
    <w:rsid w:val="00D92466"/>
    <w:rsid w:val="00D977CF"/>
    <w:rsid w:val="00DA09E7"/>
    <w:rsid w:val="00DA1AD2"/>
    <w:rsid w:val="00DA79F2"/>
    <w:rsid w:val="00DA7ACA"/>
    <w:rsid w:val="00DB79DD"/>
    <w:rsid w:val="00DC616D"/>
    <w:rsid w:val="00DD62FD"/>
    <w:rsid w:val="00DE58C0"/>
    <w:rsid w:val="00DF1E14"/>
    <w:rsid w:val="00E1183E"/>
    <w:rsid w:val="00E15C7E"/>
    <w:rsid w:val="00E21BED"/>
    <w:rsid w:val="00E23604"/>
    <w:rsid w:val="00E35ECF"/>
    <w:rsid w:val="00E533D1"/>
    <w:rsid w:val="00E653EE"/>
    <w:rsid w:val="00E71DA4"/>
    <w:rsid w:val="00E77DC8"/>
    <w:rsid w:val="00E9504B"/>
    <w:rsid w:val="00E97B64"/>
    <w:rsid w:val="00EA3F53"/>
    <w:rsid w:val="00EC5C98"/>
    <w:rsid w:val="00ED0498"/>
    <w:rsid w:val="00EF0812"/>
    <w:rsid w:val="00EF22CA"/>
    <w:rsid w:val="00EF3254"/>
    <w:rsid w:val="00EF5EF2"/>
    <w:rsid w:val="00EF6E23"/>
    <w:rsid w:val="00EF7977"/>
    <w:rsid w:val="00F33CAF"/>
    <w:rsid w:val="00F40653"/>
    <w:rsid w:val="00F41375"/>
    <w:rsid w:val="00F94C2F"/>
    <w:rsid w:val="00FA5CBE"/>
    <w:rsid w:val="00FB5C4E"/>
    <w:rsid w:val="00FE055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none [3213]">
      <v:stroke color="none [3213]" weight=".25pt"/>
    </o:shapedefaults>
    <o:shapelayout v:ext="edit">
      <o:idmap v:ext="edit" data="1"/>
    </o:shapelayout>
  </w:shapeDefaults>
  <w:decimalSymbol w:val=","/>
  <w:listSeparator w:val=";"/>
  <w14:docId w14:val="42825FB5"/>
  <w15:docId w15:val="{0899859E-BBAB-45B6-B49D-8F24C85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US" w:eastAsia="en-US"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5" w:unhideWhenUsed="1"/>
    <w:lsdException w:name="footnote text" w:semiHidden="1" w:uiPriority="3" w:unhideWhenUsed="1"/>
    <w:lsdException w:name="annotation text" w:semiHidden="1" w:uiPriority="5" w:unhideWhenUsed="1"/>
    <w:lsdException w:name="header" w:semiHidden="1" w:unhideWhenUsed="1"/>
    <w:lsdException w:name="footer" w:semiHidden="1" w:uiPriority="3" w:unhideWhenUsed="1"/>
    <w:lsdException w:name="index heading" w:semiHidden="1" w:uiPriority="5" w:unhideWhenUsed="1"/>
    <w:lsdException w:name="caption" w:semiHidden="1" w:uiPriority="5" w:unhideWhenUsed="1" w:qFormat="1"/>
    <w:lsdException w:name="table of figures" w:semiHidden="1" w:uiPriority="5" w:unhideWhenUsed="1"/>
    <w:lsdException w:name="envelope address" w:semiHidden="1" w:uiPriority="3" w:unhideWhenUsed="1"/>
    <w:lsdException w:name="envelope return" w:semiHidden="1" w:uiPriority="3" w:unhideWhenUsed="1"/>
    <w:lsdException w:name="footnote reference" w:semiHidden="1" w:uiPriority="3" w:unhideWhenUsed="1"/>
    <w:lsdException w:name="annotation reference" w:semiHidden="1" w:uiPriority="5" w:unhideWhenUsed="1"/>
    <w:lsdException w:name="line number" w:semiHidden="1" w:uiPriority="5" w:unhideWhenUsed="1"/>
    <w:lsdException w:name="page number" w:semiHidden="1" w:uiPriority="4" w:unhideWhenUsed="1"/>
    <w:lsdException w:name="endnote reference" w:semiHidden="1" w:uiPriority="3" w:unhideWhenUsed="1"/>
    <w:lsdException w:name="endnote text" w:semiHidden="1" w:uiPriority="3" w:unhideWhenUsed="1"/>
    <w:lsdException w:name="table of authorities" w:semiHidden="1" w:uiPriority="5" w:unhideWhenUsed="1"/>
    <w:lsdException w:name="macro" w:semiHidden="1" w:uiPriority="5" w:unhideWhenUsed="1"/>
    <w:lsdException w:name="toa heading" w:semiHidden="1" w:uiPriority="5" w:unhideWhenUsed="1"/>
    <w:lsdException w:name="List" w:semiHidden="1" w:uiPriority="5" w:unhideWhenUsed="1"/>
    <w:lsdException w:name="List Bullet" w:semiHidden="1" w:uiPriority="2" w:unhideWhenUsed="1" w:qFormat="1"/>
    <w:lsdException w:name="List Number" w:uiPriority="2" w:qFormat="1"/>
    <w:lsdException w:name="List 2" w:semiHidden="1" w:uiPriority="5" w:unhideWhenUsed="1"/>
    <w:lsdException w:name="List 3" w:semiHidden="1" w:uiPriority="5" w:unhideWhenUsed="1"/>
    <w:lsdException w:name="List 4" w:semiHidden="1" w:uiPriority="5"/>
    <w:lsdException w:name="List 5" w:semiHidden="1" w:uiPriority="5"/>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5"/>
    <w:lsdException w:name="Closing" w:semiHidden="1" w:uiPriority="5" w:unhideWhenUsed="1"/>
    <w:lsdException w:name="Signature" w:semiHidden="1" w:uiPriority="5" w:unhideWhenUsed="1"/>
    <w:lsdException w:name="Default Paragraph Font" w:semiHidden="1" w:unhideWhenUsed="1"/>
    <w:lsdException w:name="Body Text" w:semiHidden="1" w:unhideWhenUsed="1" w:qFormat="1"/>
    <w:lsdException w:name="Body Text Indent" w:semiHidden="1" w:uiPriority="5"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iPriority="5" w:unhideWhenUsed="1"/>
    <w:lsdException w:name="Subtitle" w:semiHidden="1" w:uiPriority="5"/>
    <w:lsdException w:name="Salutation" w:semiHidden="1" w:uiPriority="5"/>
    <w:lsdException w:name="Date" w:semiHidden="1" w:uiPriority="3"/>
    <w:lsdException w:name="Body Text First Indent" w:semiHidden="1" w:uiPriority="5"/>
    <w:lsdException w:name="Body Text First Indent 2" w:semiHidden="1" w:uiPriority="5" w:unhideWhenUsed="1"/>
    <w:lsdException w:name="Note Heading" w:semiHidden="1" w:uiPriority="5" w:unhideWhenUsed="1"/>
    <w:lsdException w:name="Body Text 2" w:semiHidden="1" w:uiPriority="5" w:unhideWhenUsed="1"/>
    <w:lsdException w:name="Body Text 3" w:semiHidden="1" w:uiPriority="5" w:unhideWhenUsed="1"/>
    <w:lsdException w:name="Body Text Indent 2" w:semiHidden="1" w:uiPriority="5" w:unhideWhenUsed="1"/>
    <w:lsdException w:name="Body Text Indent 3" w:semiHidden="1" w:uiPriority="5" w:unhideWhenUsed="1"/>
    <w:lsdException w:name="Block Text" w:semiHidden="1" w:uiPriority="5" w:unhideWhenUsed="1"/>
    <w:lsdException w:name="Hyperlink" w:semiHidden="1" w:uiPriority="5" w:unhideWhenUsed="1"/>
    <w:lsdException w:name="FollowedHyperlink" w:semiHidden="1" w:uiPriority="3" w:unhideWhenUsed="1"/>
    <w:lsdException w:name="Strong" w:uiPriority="5"/>
    <w:lsdException w:name="Emphasis" w:uiPriority="3"/>
    <w:lsdException w:name="Document Map" w:semiHidden="1" w:uiPriority="3" w:unhideWhenUsed="1"/>
    <w:lsdException w:name="Plain Text" w:semiHidden="1" w:uiPriority="5" w:unhideWhenUsed="1"/>
    <w:lsdException w:name="E-mail Signature" w:semiHidden="1" w:uiPriority="3" w:unhideWhenUsed="1"/>
    <w:lsdException w:name="HTML Top of Form" w:semiHidden="1" w:unhideWhenUsed="1"/>
    <w:lsdException w:name="HTML Bottom of Form" w:semiHidden="1" w:unhideWhenUsed="1"/>
    <w:lsdException w:name="Normal (Web)" w:semiHidden="1" w:uiPriority="5"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5" w:unhideWhenUsed="1"/>
    <w:lsdException w:name="HTML Typewriter" w:semiHidden="1" w:uiPriority="5" w:unhideWhenUsed="1"/>
    <w:lsdException w:name="HTML Variable" w:semiHidden="1" w:uiPriority="5"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122"/>
    <w:rPr>
      <w:lang w:val="en-GB"/>
    </w:rPr>
  </w:style>
  <w:style w:type="paragraph" w:styleId="Heading1">
    <w:name w:val="heading 1"/>
    <w:basedOn w:val="Normal"/>
    <w:next w:val="Normal"/>
    <w:uiPriority w:val="1"/>
    <w:qFormat/>
    <w:rsid w:val="00965F3A"/>
    <w:pPr>
      <w:keepNext/>
      <w:numPr>
        <w:numId w:val="14"/>
      </w:numPr>
      <w:spacing w:line="260" w:lineRule="atLeast"/>
      <w:outlineLvl w:val="0"/>
    </w:pPr>
    <w:rPr>
      <w:rFonts w:cs="Arial"/>
      <w:b/>
      <w:bCs/>
      <w:caps/>
      <w:color w:val="009FDA"/>
      <w:sz w:val="26"/>
      <w:szCs w:val="32"/>
      <w:lang w:val="da-DK" w:eastAsia="da-DK"/>
    </w:rPr>
  </w:style>
  <w:style w:type="paragraph" w:styleId="Heading2">
    <w:name w:val="heading 2"/>
    <w:basedOn w:val="Normal"/>
    <w:next w:val="Normal"/>
    <w:uiPriority w:val="1"/>
    <w:qFormat/>
    <w:rsid w:val="00965F3A"/>
    <w:pPr>
      <w:keepNext/>
      <w:numPr>
        <w:ilvl w:val="1"/>
        <w:numId w:val="14"/>
      </w:numPr>
      <w:spacing w:line="260" w:lineRule="atLeast"/>
      <w:outlineLvl w:val="1"/>
    </w:pPr>
    <w:rPr>
      <w:rFonts w:cs="Arial"/>
      <w:b/>
      <w:bCs/>
      <w:iCs/>
      <w:color w:val="009FDA"/>
      <w:sz w:val="26"/>
      <w:szCs w:val="28"/>
      <w:lang w:val="da-DK" w:eastAsia="da-DK"/>
    </w:rPr>
  </w:style>
  <w:style w:type="paragraph" w:styleId="Heading3">
    <w:name w:val="heading 3"/>
    <w:basedOn w:val="Normal"/>
    <w:next w:val="Normal"/>
    <w:uiPriority w:val="1"/>
    <w:qFormat/>
    <w:rsid w:val="00965F3A"/>
    <w:pPr>
      <w:keepNext/>
      <w:numPr>
        <w:ilvl w:val="2"/>
        <w:numId w:val="14"/>
      </w:numPr>
      <w:spacing w:line="260" w:lineRule="atLeast"/>
      <w:outlineLvl w:val="2"/>
    </w:pPr>
    <w:rPr>
      <w:rFonts w:cs="Arial"/>
      <w:bCs/>
      <w:color w:val="009FDA"/>
      <w:sz w:val="26"/>
      <w:szCs w:val="26"/>
      <w:lang w:val="da-DK" w:eastAsia="da-DK"/>
    </w:rPr>
  </w:style>
  <w:style w:type="paragraph" w:styleId="Heading4">
    <w:name w:val="heading 4"/>
    <w:basedOn w:val="Normal"/>
    <w:next w:val="Normal"/>
    <w:uiPriority w:val="1"/>
    <w:qFormat/>
    <w:rsid w:val="00653122"/>
    <w:pPr>
      <w:keepNext/>
      <w:numPr>
        <w:ilvl w:val="3"/>
        <w:numId w:val="14"/>
      </w:numPr>
      <w:spacing w:line="260" w:lineRule="atLeast"/>
      <w:outlineLvl w:val="3"/>
    </w:pPr>
    <w:rPr>
      <w:bCs/>
      <w:color w:val="333333"/>
      <w:sz w:val="24"/>
      <w:szCs w:val="28"/>
      <w:lang w:val="da-DK" w:eastAsia="da-DK"/>
    </w:rPr>
  </w:style>
  <w:style w:type="paragraph" w:styleId="Heading5">
    <w:name w:val="heading 5"/>
    <w:basedOn w:val="Normal"/>
    <w:next w:val="Normal"/>
    <w:uiPriority w:val="1"/>
    <w:qFormat/>
    <w:rsid w:val="00653122"/>
    <w:pPr>
      <w:numPr>
        <w:ilvl w:val="4"/>
        <w:numId w:val="14"/>
      </w:numPr>
      <w:spacing w:line="260" w:lineRule="atLeast"/>
      <w:outlineLvl w:val="4"/>
    </w:pPr>
    <w:rPr>
      <w:bCs/>
      <w:iCs/>
      <w:color w:val="000000"/>
      <w:sz w:val="24"/>
      <w:szCs w:val="26"/>
      <w:lang w:val="da-DK" w:eastAsia="da-DK"/>
    </w:rPr>
  </w:style>
  <w:style w:type="paragraph" w:styleId="Heading6">
    <w:name w:val="heading 6"/>
    <w:basedOn w:val="Normal"/>
    <w:next w:val="Normal"/>
    <w:uiPriority w:val="1"/>
    <w:semiHidden/>
    <w:qFormat/>
    <w:rsid w:val="0086512F"/>
    <w:pPr>
      <w:numPr>
        <w:ilvl w:val="5"/>
        <w:numId w:val="14"/>
      </w:numPr>
      <w:spacing w:line="260" w:lineRule="atLeast"/>
      <w:outlineLvl w:val="5"/>
    </w:pPr>
    <w:rPr>
      <w:bCs/>
      <w:sz w:val="16"/>
      <w:szCs w:val="22"/>
      <w:lang w:val="da-DK" w:eastAsia="da-DK"/>
    </w:rPr>
  </w:style>
  <w:style w:type="paragraph" w:styleId="Heading7">
    <w:name w:val="heading 7"/>
    <w:basedOn w:val="Normal"/>
    <w:next w:val="Normal"/>
    <w:uiPriority w:val="1"/>
    <w:semiHidden/>
    <w:qFormat/>
    <w:rsid w:val="0086512F"/>
    <w:pPr>
      <w:numPr>
        <w:ilvl w:val="6"/>
        <w:numId w:val="14"/>
      </w:numPr>
      <w:spacing w:line="260" w:lineRule="atLeast"/>
      <w:outlineLvl w:val="6"/>
    </w:pPr>
    <w:rPr>
      <w:sz w:val="16"/>
      <w:lang w:val="da-DK" w:eastAsia="da-DK"/>
    </w:rPr>
  </w:style>
  <w:style w:type="paragraph" w:styleId="Heading8">
    <w:name w:val="heading 8"/>
    <w:basedOn w:val="Normal"/>
    <w:next w:val="Normal"/>
    <w:uiPriority w:val="1"/>
    <w:semiHidden/>
    <w:qFormat/>
    <w:rsid w:val="0086512F"/>
    <w:pPr>
      <w:numPr>
        <w:ilvl w:val="7"/>
        <w:numId w:val="14"/>
      </w:numPr>
      <w:spacing w:line="260" w:lineRule="atLeast"/>
      <w:outlineLvl w:val="7"/>
    </w:pPr>
    <w:rPr>
      <w:iCs/>
      <w:sz w:val="16"/>
      <w:lang w:val="da-DK" w:eastAsia="da-DK"/>
    </w:rPr>
  </w:style>
  <w:style w:type="paragraph" w:styleId="Heading9">
    <w:name w:val="heading 9"/>
    <w:basedOn w:val="Normal"/>
    <w:next w:val="Normal"/>
    <w:uiPriority w:val="1"/>
    <w:semiHidden/>
    <w:qFormat/>
    <w:rsid w:val="0086512F"/>
    <w:pPr>
      <w:numPr>
        <w:ilvl w:val="8"/>
        <w:numId w:val="14"/>
      </w:numPr>
      <w:spacing w:line="260" w:lineRule="atLeast"/>
      <w:outlineLvl w:val="8"/>
    </w:pPr>
    <w:rPr>
      <w:rFonts w:cs="Arial"/>
      <w:sz w:val="16"/>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8B3978"/>
    <w:pPr>
      <w:spacing w:after="120"/>
    </w:pPr>
  </w:style>
  <w:style w:type="numbering" w:customStyle="1" w:styleId="DNV-ListABC">
    <w:name w:val="DNV-List A B C"/>
    <w:basedOn w:val="NoList"/>
    <w:rsid w:val="000D38C0"/>
    <w:pPr>
      <w:numPr>
        <w:numId w:val="1"/>
      </w:numPr>
    </w:pPr>
  </w:style>
  <w:style w:type="paragraph" w:customStyle="1" w:styleId="DNV-Name">
    <w:name w:val="DNV-Name"/>
    <w:basedOn w:val="Normal"/>
    <w:uiPriority w:val="3"/>
    <w:semiHidden/>
    <w:rsid w:val="000D38C0"/>
    <w:rPr>
      <w:smallCaps/>
      <w:noProof/>
    </w:rPr>
  </w:style>
  <w:style w:type="paragraph" w:customStyle="1" w:styleId="DNV-Title">
    <w:name w:val="DNV-Title"/>
    <w:basedOn w:val="Normal"/>
    <w:uiPriority w:val="3"/>
    <w:semiHidden/>
    <w:rsid w:val="008B3978"/>
    <w:pPr>
      <w:spacing w:before="600"/>
      <w:contextualSpacing/>
    </w:pPr>
    <w:rPr>
      <w:b/>
    </w:rPr>
  </w:style>
  <w:style w:type="paragraph" w:customStyle="1" w:styleId="DNV-Subtitle">
    <w:name w:val="DNV-Subtitle"/>
    <w:basedOn w:val="Normal"/>
    <w:next w:val="BodyText"/>
    <w:uiPriority w:val="3"/>
    <w:rsid w:val="008B3978"/>
    <w:pPr>
      <w:spacing w:after="60"/>
    </w:pPr>
    <w:rPr>
      <w:b/>
    </w:rPr>
  </w:style>
  <w:style w:type="paragraph" w:customStyle="1" w:styleId="DNV-Signature">
    <w:name w:val="DNV-Signature"/>
    <w:basedOn w:val="Normal"/>
    <w:next w:val="BodyText"/>
    <w:uiPriority w:val="3"/>
    <w:semiHidden/>
    <w:rsid w:val="008B3978"/>
    <w:pPr>
      <w:keepLines/>
      <w:tabs>
        <w:tab w:val="left" w:pos="5669"/>
      </w:tabs>
    </w:pPr>
    <w:rPr>
      <w:noProof/>
    </w:rPr>
  </w:style>
  <w:style w:type="paragraph" w:customStyle="1" w:styleId="DNV-Closing">
    <w:name w:val="DNV-Closing"/>
    <w:basedOn w:val="Normal"/>
    <w:next w:val="DNV-Signature"/>
    <w:uiPriority w:val="3"/>
    <w:semiHidden/>
    <w:rsid w:val="000B1402"/>
    <w:pPr>
      <w:keepNext/>
      <w:keepLines/>
      <w:spacing w:before="480" w:after="720"/>
      <w:contextualSpacing/>
    </w:pPr>
    <w:rPr>
      <w:noProof/>
    </w:rPr>
  </w:style>
  <w:style w:type="paragraph" w:styleId="Header">
    <w:name w:val="header"/>
    <w:basedOn w:val="Normal"/>
    <w:uiPriority w:val="3"/>
    <w:semiHidden/>
    <w:rsid w:val="000D38C0"/>
    <w:pPr>
      <w:tabs>
        <w:tab w:val="center" w:pos="4320"/>
        <w:tab w:val="right" w:pos="8640"/>
      </w:tabs>
    </w:pPr>
  </w:style>
  <w:style w:type="paragraph" w:styleId="Footer">
    <w:name w:val="footer"/>
    <w:basedOn w:val="Normal"/>
    <w:link w:val="FooterChar"/>
    <w:uiPriority w:val="3"/>
    <w:rsid w:val="00092963"/>
    <w:pPr>
      <w:tabs>
        <w:tab w:val="right" w:pos="9575"/>
      </w:tabs>
      <w:spacing w:line="160" w:lineRule="atLeast"/>
    </w:pPr>
    <w:rPr>
      <w:sz w:val="10"/>
    </w:rPr>
  </w:style>
  <w:style w:type="paragraph" w:customStyle="1" w:styleId="DNV-NameChar">
    <w:name w:val="DNV-Name Char"/>
    <w:basedOn w:val="Normal"/>
    <w:link w:val="DNV-NameCharChar"/>
    <w:uiPriority w:val="3"/>
    <w:semiHidden/>
    <w:rsid w:val="00DA1AD2"/>
    <w:rPr>
      <w:smallCaps/>
      <w:noProof/>
    </w:rPr>
  </w:style>
  <w:style w:type="character" w:customStyle="1" w:styleId="DNV-NameCharChar">
    <w:name w:val="DNV-Name Char Char"/>
    <w:basedOn w:val="DefaultParagraphFont"/>
    <w:link w:val="DNV-NameChar"/>
    <w:uiPriority w:val="3"/>
    <w:semiHidden/>
    <w:rsid w:val="009E4BB8"/>
    <w:rPr>
      <w:smallCaps/>
      <w:noProof/>
      <w:sz w:val="18"/>
      <w:szCs w:val="24"/>
      <w:lang w:val="en-GB"/>
    </w:rPr>
  </w:style>
  <w:style w:type="table" w:styleId="TableGrid">
    <w:name w:val="Table Grid"/>
    <w:basedOn w:val="TableNormal"/>
    <w:rsid w:val="0092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5"/>
    <w:semiHidden/>
    <w:rsid w:val="000E433D"/>
    <w:rPr>
      <w:rFonts w:ascii="Tahoma" w:hAnsi="Tahoma" w:cs="Tahoma"/>
      <w:sz w:val="16"/>
      <w:szCs w:val="16"/>
    </w:rPr>
  </w:style>
  <w:style w:type="character" w:customStyle="1" w:styleId="BalloonTextChar">
    <w:name w:val="Balloon Text Char"/>
    <w:basedOn w:val="DefaultParagraphFont"/>
    <w:link w:val="BalloonText"/>
    <w:uiPriority w:val="5"/>
    <w:semiHidden/>
    <w:rsid w:val="009E4BB8"/>
    <w:rPr>
      <w:rFonts w:ascii="Tahoma" w:hAnsi="Tahoma" w:cs="Tahoma"/>
      <w:sz w:val="16"/>
      <w:szCs w:val="16"/>
      <w:lang w:val="en-GB"/>
    </w:rPr>
  </w:style>
  <w:style w:type="paragraph" w:customStyle="1" w:styleId="Leadtext">
    <w:name w:val="Leadtext"/>
    <w:basedOn w:val="Normal"/>
    <w:uiPriority w:val="5"/>
    <w:semiHidden/>
    <w:rsid w:val="008B3978"/>
    <w:rPr>
      <w:noProof/>
    </w:rPr>
  </w:style>
  <w:style w:type="paragraph" w:customStyle="1" w:styleId="Leadtext10pt">
    <w:name w:val="Leadtext 10 pt"/>
    <w:basedOn w:val="Normal"/>
    <w:uiPriority w:val="5"/>
    <w:semiHidden/>
    <w:qFormat/>
    <w:rsid w:val="007F1283"/>
    <w:rPr>
      <w:noProof/>
      <w:color w:val="000080"/>
      <w:sz w:val="20"/>
    </w:rPr>
  </w:style>
  <w:style w:type="paragraph" w:customStyle="1" w:styleId="Recipient">
    <w:name w:val="Recipient"/>
    <w:basedOn w:val="Normal"/>
    <w:uiPriority w:val="5"/>
    <w:semiHidden/>
    <w:qFormat/>
    <w:rsid w:val="008B3978"/>
    <w:pPr>
      <w:tabs>
        <w:tab w:val="left" w:pos="437"/>
      </w:tabs>
    </w:pPr>
    <w:rPr>
      <w:noProof/>
    </w:rPr>
  </w:style>
  <w:style w:type="paragraph" w:customStyle="1" w:styleId="Template">
    <w:name w:val="Template"/>
    <w:uiPriority w:val="5"/>
    <w:semiHidden/>
    <w:qFormat/>
    <w:rsid w:val="007F1283"/>
    <w:rPr>
      <w:noProof/>
      <w:sz w:val="14"/>
      <w:szCs w:val="24"/>
      <w:lang w:val="en-GB"/>
    </w:rPr>
  </w:style>
  <w:style w:type="paragraph" w:customStyle="1" w:styleId="Template-Address">
    <w:name w:val="Template - Address"/>
    <w:basedOn w:val="Template"/>
    <w:uiPriority w:val="5"/>
    <w:semiHidden/>
    <w:qFormat/>
    <w:rsid w:val="006D0C71"/>
    <w:rPr>
      <w:sz w:val="18"/>
    </w:rPr>
  </w:style>
  <w:style w:type="paragraph" w:customStyle="1" w:styleId="Template-Subdivision">
    <w:name w:val="Template - Subdivision"/>
    <w:basedOn w:val="Template-Address"/>
    <w:uiPriority w:val="5"/>
    <w:semiHidden/>
    <w:rsid w:val="007F1283"/>
    <w:rPr>
      <w:i/>
      <w:iCs/>
    </w:rPr>
  </w:style>
  <w:style w:type="paragraph" w:customStyle="1" w:styleId="Template-CompanyName">
    <w:name w:val="Template - Company Name"/>
    <w:basedOn w:val="Template"/>
    <w:uiPriority w:val="5"/>
    <w:semiHidden/>
    <w:qFormat/>
    <w:rsid w:val="00BD376C"/>
    <w:rPr>
      <w:caps/>
      <w:color w:val="000000" w:themeColor="text1"/>
      <w:sz w:val="18"/>
    </w:rPr>
  </w:style>
  <w:style w:type="paragraph" w:customStyle="1" w:styleId="DNV-NameLarge">
    <w:name w:val="DNV-Name Large"/>
    <w:basedOn w:val="DNV-NameChar"/>
    <w:link w:val="DNV-NameLargeChar"/>
    <w:uiPriority w:val="3"/>
    <w:semiHidden/>
    <w:rsid w:val="00DB79DD"/>
    <w:pPr>
      <w:spacing w:after="720"/>
    </w:pPr>
    <w:rPr>
      <w:color w:val="000080"/>
      <w:sz w:val="22"/>
    </w:rPr>
  </w:style>
  <w:style w:type="character" w:customStyle="1" w:styleId="DNV-NameLargeChar">
    <w:name w:val="DNV-Name Large Char"/>
    <w:basedOn w:val="DNV-NameCharChar"/>
    <w:link w:val="DNV-NameLarge"/>
    <w:uiPriority w:val="3"/>
    <w:semiHidden/>
    <w:rsid w:val="00DA79F2"/>
    <w:rPr>
      <w:smallCaps/>
      <w:noProof/>
      <w:color w:val="000080"/>
      <w:sz w:val="22"/>
      <w:szCs w:val="24"/>
      <w:lang w:val="en-GB"/>
    </w:rPr>
  </w:style>
  <w:style w:type="paragraph" w:styleId="ListBullet">
    <w:name w:val="List Bullet"/>
    <w:basedOn w:val="Normal"/>
    <w:uiPriority w:val="2"/>
    <w:qFormat/>
    <w:rsid w:val="009E4BB8"/>
    <w:pPr>
      <w:numPr>
        <w:numId w:val="4"/>
      </w:numPr>
      <w:contextualSpacing/>
    </w:pPr>
  </w:style>
  <w:style w:type="paragraph" w:styleId="TOC9">
    <w:name w:val="toc 9"/>
    <w:basedOn w:val="Normal"/>
    <w:next w:val="Normal"/>
    <w:uiPriority w:val="5"/>
    <w:semiHidden/>
    <w:rsid w:val="009E4BB8"/>
    <w:pPr>
      <w:spacing w:after="100"/>
      <w:ind w:left="1922" w:right="567"/>
    </w:pPr>
  </w:style>
  <w:style w:type="paragraph" w:styleId="TOC8">
    <w:name w:val="toc 8"/>
    <w:basedOn w:val="Normal"/>
    <w:next w:val="Normal"/>
    <w:uiPriority w:val="5"/>
    <w:semiHidden/>
    <w:rsid w:val="009E4BB8"/>
    <w:pPr>
      <w:spacing w:after="100"/>
      <w:ind w:left="1678" w:right="567"/>
    </w:pPr>
  </w:style>
  <w:style w:type="paragraph" w:styleId="TOC7">
    <w:name w:val="toc 7"/>
    <w:basedOn w:val="Normal"/>
    <w:next w:val="Normal"/>
    <w:uiPriority w:val="5"/>
    <w:semiHidden/>
    <w:rsid w:val="009E4BB8"/>
    <w:pPr>
      <w:spacing w:after="100"/>
      <w:ind w:left="1440" w:right="567"/>
    </w:pPr>
  </w:style>
  <w:style w:type="paragraph" w:styleId="TOC6">
    <w:name w:val="toc 6"/>
    <w:basedOn w:val="Normal"/>
    <w:next w:val="Normal"/>
    <w:uiPriority w:val="5"/>
    <w:semiHidden/>
    <w:rsid w:val="009E4BB8"/>
    <w:pPr>
      <w:spacing w:after="100"/>
      <w:ind w:left="1202" w:right="567"/>
    </w:pPr>
  </w:style>
  <w:style w:type="paragraph" w:styleId="TOC5">
    <w:name w:val="toc 5"/>
    <w:basedOn w:val="Normal"/>
    <w:next w:val="Normal"/>
    <w:uiPriority w:val="5"/>
    <w:semiHidden/>
    <w:rsid w:val="009E4BB8"/>
    <w:pPr>
      <w:spacing w:after="100"/>
      <w:ind w:left="958" w:right="567"/>
    </w:pPr>
  </w:style>
  <w:style w:type="paragraph" w:styleId="TOC4">
    <w:name w:val="toc 4"/>
    <w:basedOn w:val="Normal"/>
    <w:next w:val="Normal"/>
    <w:uiPriority w:val="5"/>
    <w:semiHidden/>
    <w:rsid w:val="009E4BB8"/>
    <w:pPr>
      <w:spacing w:after="100"/>
      <w:ind w:left="720" w:right="567"/>
    </w:pPr>
  </w:style>
  <w:style w:type="paragraph" w:styleId="TOC3">
    <w:name w:val="toc 3"/>
    <w:basedOn w:val="Normal"/>
    <w:next w:val="Normal"/>
    <w:uiPriority w:val="5"/>
    <w:semiHidden/>
    <w:rsid w:val="009E4BB8"/>
    <w:pPr>
      <w:spacing w:after="100"/>
      <w:ind w:left="482" w:right="567"/>
    </w:pPr>
  </w:style>
  <w:style w:type="paragraph" w:styleId="TOC2">
    <w:name w:val="toc 2"/>
    <w:basedOn w:val="Normal"/>
    <w:next w:val="Normal"/>
    <w:uiPriority w:val="5"/>
    <w:semiHidden/>
    <w:rsid w:val="009E4BB8"/>
    <w:pPr>
      <w:spacing w:after="100"/>
      <w:ind w:left="238" w:right="567"/>
    </w:pPr>
  </w:style>
  <w:style w:type="paragraph" w:styleId="TOC1">
    <w:name w:val="toc 1"/>
    <w:basedOn w:val="Normal"/>
    <w:next w:val="Normal"/>
    <w:uiPriority w:val="5"/>
    <w:semiHidden/>
    <w:rsid w:val="009E4BB8"/>
    <w:pPr>
      <w:spacing w:after="100"/>
      <w:ind w:right="567"/>
    </w:pPr>
  </w:style>
  <w:style w:type="paragraph" w:styleId="ListNumber">
    <w:name w:val="List Number"/>
    <w:basedOn w:val="Normal"/>
    <w:uiPriority w:val="2"/>
    <w:qFormat/>
    <w:rsid w:val="009E4BB8"/>
    <w:pPr>
      <w:numPr>
        <w:numId w:val="5"/>
      </w:numPr>
      <w:contextualSpacing/>
    </w:pPr>
  </w:style>
  <w:style w:type="character" w:styleId="PageNumber">
    <w:name w:val="page number"/>
    <w:basedOn w:val="DefaultParagraphFont"/>
    <w:uiPriority w:val="4"/>
    <w:rsid w:val="00A13CE8"/>
    <w:rPr>
      <w:b/>
    </w:rPr>
  </w:style>
  <w:style w:type="paragraph" w:customStyle="1" w:styleId="Footercyan">
    <w:name w:val="Footer cyan"/>
    <w:basedOn w:val="Footer"/>
    <w:uiPriority w:val="3"/>
    <w:qFormat/>
    <w:rsid w:val="00092963"/>
    <w:pPr>
      <w:spacing w:after="240" w:line="200" w:lineRule="atLeast"/>
    </w:pPr>
    <w:rPr>
      <w:color w:val="009FDA" w:themeColor="accent4"/>
      <w:sz w:val="16"/>
      <w:szCs w:val="16"/>
    </w:rPr>
  </w:style>
  <w:style w:type="character" w:customStyle="1" w:styleId="BodyTextChar">
    <w:name w:val="Body Text Char"/>
    <w:basedOn w:val="DefaultParagraphFont"/>
    <w:link w:val="BodyText"/>
    <w:semiHidden/>
    <w:rsid w:val="00867501"/>
  </w:style>
  <w:style w:type="paragraph" w:customStyle="1" w:styleId="Template-Address1">
    <w:name w:val="Template - Address 1"/>
    <w:basedOn w:val="Template-Address"/>
    <w:semiHidden/>
    <w:qFormat/>
    <w:rsid w:val="001D50DD"/>
    <w:rPr>
      <w:b/>
    </w:rPr>
  </w:style>
  <w:style w:type="paragraph" w:customStyle="1" w:styleId="LeadtextBold">
    <w:name w:val="Leadtext Bold"/>
    <w:basedOn w:val="Leadtext"/>
    <w:uiPriority w:val="3"/>
    <w:qFormat/>
    <w:rsid w:val="00576710"/>
    <w:rPr>
      <w:b/>
    </w:rPr>
  </w:style>
  <w:style w:type="character" w:customStyle="1" w:styleId="FooterChar">
    <w:name w:val="Footer Char"/>
    <w:basedOn w:val="DefaultParagraphFont"/>
    <w:link w:val="Footer"/>
    <w:uiPriority w:val="3"/>
    <w:rsid w:val="00092963"/>
    <w:rPr>
      <w:sz w:val="10"/>
      <w:lang w:val="en-GB"/>
    </w:rPr>
  </w:style>
  <w:style w:type="paragraph" w:customStyle="1" w:styleId="Footer2">
    <w:name w:val="Footer2"/>
    <w:basedOn w:val="Footer"/>
    <w:uiPriority w:val="3"/>
    <w:qFormat/>
    <w:rsid w:val="00092963"/>
    <w:pPr>
      <w:spacing w:line="200" w:lineRule="exact"/>
    </w:pPr>
    <w:rPr>
      <w:sz w:val="16"/>
      <w:szCs w:val="16"/>
    </w:rPr>
  </w:style>
  <w:style w:type="paragraph" w:customStyle="1" w:styleId="Default">
    <w:name w:val="Default"/>
    <w:rsid w:val="00CC6277"/>
    <w:pPr>
      <w:autoSpaceDE w:val="0"/>
      <w:autoSpaceDN w:val="0"/>
      <w:adjustRightInd w:val="0"/>
      <w:spacing w:line="240" w:lineRule="auto"/>
    </w:pPr>
    <w:rPr>
      <w:rFonts w:ascii="Arial" w:hAnsi="Arial" w:cs="Arial"/>
      <w:color w:val="000000"/>
      <w:sz w:val="24"/>
      <w:szCs w:val="24"/>
      <w:lang w:val="sv-SE"/>
    </w:rPr>
  </w:style>
  <w:style w:type="character" w:styleId="Hyperlink">
    <w:name w:val="Hyperlink"/>
    <w:basedOn w:val="DefaultParagraphFont"/>
    <w:uiPriority w:val="5"/>
    <w:unhideWhenUsed/>
    <w:rsid w:val="00C247FD"/>
    <w:rPr>
      <w:color w:val="003591" w:themeColor="hyperlink"/>
      <w:u w:val="single"/>
    </w:rPr>
  </w:style>
  <w:style w:type="character" w:styleId="FollowedHyperlink">
    <w:name w:val="FollowedHyperlink"/>
    <w:basedOn w:val="DefaultParagraphFont"/>
    <w:uiPriority w:val="3"/>
    <w:semiHidden/>
    <w:unhideWhenUsed/>
    <w:rsid w:val="00C247FD"/>
    <w:rPr>
      <w:color w:val="6E5091" w:themeColor="followedHyperlink"/>
      <w:u w:val="single"/>
    </w:rPr>
  </w:style>
  <w:style w:type="character" w:styleId="Mention">
    <w:name w:val="Mention"/>
    <w:basedOn w:val="DefaultParagraphFont"/>
    <w:uiPriority w:val="99"/>
    <w:semiHidden/>
    <w:unhideWhenUsed/>
    <w:rsid w:val="00EF08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0963">
      <w:bodyDiv w:val="1"/>
      <w:marLeft w:val="0"/>
      <w:marRight w:val="0"/>
      <w:marTop w:val="0"/>
      <w:marBottom w:val="0"/>
      <w:divBdr>
        <w:top w:val="none" w:sz="0" w:space="0" w:color="auto"/>
        <w:left w:val="none" w:sz="0" w:space="0" w:color="auto"/>
        <w:bottom w:val="none" w:sz="0" w:space="0" w:color="auto"/>
        <w:right w:val="none" w:sz="0" w:space="0" w:color="auto"/>
      </w:divBdr>
    </w:div>
    <w:div w:id="469061311">
      <w:bodyDiv w:val="1"/>
      <w:marLeft w:val="0"/>
      <w:marRight w:val="0"/>
      <w:marTop w:val="0"/>
      <w:marBottom w:val="0"/>
      <w:divBdr>
        <w:top w:val="none" w:sz="0" w:space="0" w:color="auto"/>
        <w:left w:val="none" w:sz="0" w:space="0" w:color="auto"/>
        <w:bottom w:val="none" w:sz="0" w:space="0" w:color="auto"/>
        <w:right w:val="none" w:sz="0" w:space="0" w:color="auto"/>
      </w:divBdr>
    </w:div>
    <w:div w:id="589856281">
      <w:bodyDiv w:val="1"/>
      <w:marLeft w:val="0"/>
      <w:marRight w:val="0"/>
      <w:marTop w:val="0"/>
      <w:marBottom w:val="0"/>
      <w:divBdr>
        <w:top w:val="none" w:sz="0" w:space="0" w:color="auto"/>
        <w:left w:val="none" w:sz="0" w:space="0" w:color="auto"/>
        <w:bottom w:val="none" w:sz="0" w:space="0" w:color="auto"/>
        <w:right w:val="none" w:sz="0" w:space="0" w:color="auto"/>
      </w:divBdr>
    </w:div>
    <w:div w:id="844709162">
      <w:bodyDiv w:val="1"/>
      <w:marLeft w:val="0"/>
      <w:marRight w:val="0"/>
      <w:marTop w:val="0"/>
      <w:marBottom w:val="0"/>
      <w:divBdr>
        <w:top w:val="none" w:sz="0" w:space="0" w:color="auto"/>
        <w:left w:val="none" w:sz="0" w:space="0" w:color="auto"/>
        <w:bottom w:val="none" w:sz="0" w:space="0" w:color="auto"/>
        <w:right w:val="none" w:sz="0" w:space="0" w:color="auto"/>
      </w:divBdr>
    </w:div>
    <w:div w:id="946035948">
      <w:bodyDiv w:val="1"/>
      <w:marLeft w:val="0"/>
      <w:marRight w:val="0"/>
      <w:marTop w:val="0"/>
      <w:marBottom w:val="0"/>
      <w:divBdr>
        <w:top w:val="none" w:sz="0" w:space="0" w:color="auto"/>
        <w:left w:val="none" w:sz="0" w:space="0" w:color="auto"/>
        <w:bottom w:val="none" w:sz="0" w:space="0" w:color="auto"/>
        <w:right w:val="none" w:sz="0" w:space="0" w:color="auto"/>
      </w:divBdr>
    </w:div>
    <w:div w:id="1142312317">
      <w:bodyDiv w:val="1"/>
      <w:marLeft w:val="0"/>
      <w:marRight w:val="0"/>
      <w:marTop w:val="0"/>
      <w:marBottom w:val="0"/>
      <w:divBdr>
        <w:top w:val="none" w:sz="0" w:space="0" w:color="auto"/>
        <w:left w:val="none" w:sz="0" w:space="0" w:color="auto"/>
        <w:bottom w:val="none" w:sz="0" w:space="0" w:color="auto"/>
        <w:right w:val="none" w:sz="0" w:space="0" w:color="auto"/>
      </w:divBdr>
    </w:div>
    <w:div w:id="1304578127">
      <w:bodyDiv w:val="1"/>
      <w:marLeft w:val="0"/>
      <w:marRight w:val="0"/>
      <w:marTop w:val="0"/>
      <w:marBottom w:val="0"/>
      <w:divBdr>
        <w:top w:val="none" w:sz="0" w:space="0" w:color="auto"/>
        <w:left w:val="none" w:sz="0" w:space="0" w:color="auto"/>
        <w:bottom w:val="none" w:sz="0" w:space="0" w:color="auto"/>
        <w:right w:val="none" w:sz="0" w:space="0" w:color="auto"/>
      </w:divBdr>
    </w:div>
    <w:div w:id="1373768875">
      <w:bodyDiv w:val="1"/>
      <w:marLeft w:val="0"/>
      <w:marRight w:val="0"/>
      <w:marTop w:val="0"/>
      <w:marBottom w:val="0"/>
      <w:divBdr>
        <w:top w:val="none" w:sz="0" w:space="0" w:color="auto"/>
        <w:left w:val="none" w:sz="0" w:space="0" w:color="auto"/>
        <w:bottom w:val="none" w:sz="0" w:space="0" w:color="auto"/>
        <w:right w:val="none" w:sz="0" w:space="0" w:color="auto"/>
      </w:divBdr>
    </w:div>
    <w:div w:id="1608391138">
      <w:bodyDiv w:val="1"/>
      <w:marLeft w:val="0"/>
      <w:marRight w:val="0"/>
      <w:marTop w:val="0"/>
      <w:marBottom w:val="0"/>
      <w:divBdr>
        <w:top w:val="none" w:sz="0" w:space="0" w:color="auto"/>
        <w:left w:val="none" w:sz="0" w:space="0" w:color="auto"/>
        <w:bottom w:val="none" w:sz="0" w:space="0" w:color="auto"/>
        <w:right w:val="none" w:sz="0" w:space="0" w:color="auto"/>
      </w:divBdr>
    </w:div>
    <w:div w:id="1696923889">
      <w:bodyDiv w:val="1"/>
      <w:marLeft w:val="0"/>
      <w:marRight w:val="0"/>
      <w:marTop w:val="0"/>
      <w:marBottom w:val="0"/>
      <w:divBdr>
        <w:top w:val="none" w:sz="0" w:space="0" w:color="auto"/>
        <w:left w:val="none" w:sz="0" w:space="0" w:color="auto"/>
        <w:bottom w:val="none" w:sz="0" w:space="0" w:color="auto"/>
        <w:right w:val="none" w:sz="0" w:space="0" w:color="auto"/>
      </w:divBdr>
    </w:div>
    <w:div w:id="19664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strom@tel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vgl.com/" TargetMode="External"/><Relationship Id="rId4" Type="http://schemas.openxmlformats.org/officeDocument/2006/relationships/settings" Target="settings.xml"/><Relationship Id="rId9" Type="http://schemas.openxmlformats.org/officeDocument/2006/relationships/hyperlink" Target="mailto:fsccomplaints@dnvg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cuments\Mina%20dokument\DNVGL\Brevmall%20DNV%20GL%20Business%20Assurance%20Sweden%20AB.dotx" TargetMode="External"/></Relationships>
</file>

<file path=word/theme/theme1.xml><?xml version="1.0" encoding="utf-8"?>
<a:theme xmlns:a="http://schemas.openxmlformats.org/drawingml/2006/main" name="Office Theme">
  <a:themeElements>
    <a:clrScheme name="DNV">
      <a:dk1>
        <a:srgbClr val="000000"/>
      </a:dk1>
      <a:lt1>
        <a:srgbClr val="FFFFFF"/>
      </a:lt1>
      <a:dk2>
        <a:srgbClr val="0F204B"/>
      </a:dk2>
      <a:lt2>
        <a:srgbClr val="C8C8C8"/>
      </a:lt2>
      <a:accent1>
        <a:srgbClr val="99D6F0"/>
      </a:accent1>
      <a:accent2>
        <a:srgbClr val="3F9C35"/>
      </a:accent2>
      <a:accent3>
        <a:srgbClr val="003591"/>
      </a:accent3>
      <a:accent4>
        <a:srgbClr val="009FDA"/>
      </a:accent4>
      <a:accent5>
        <a:srgbClr val="E98300"/>
      </a:accent5>
      <a:accent6>
        <a:srgbClr val="6E5091"/>
      </a:accent6>
      <a:hlink>
        <a:srgbClr val="003591"/>
      </a:hlink>
      <a:folHlink>
        <a:srgbClr val="6E5091"/>
      </a:folHlink>
    </a:clrScheme>
    <a:fontScheme name="DNV">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0354-4142-4A8F-9AC2-0458C353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DNV GL Business Assurance Sweden AB</Template>
  <TotalTime>33</TotalTime>
  <Pages>2</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Det Norske Veritas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Anders Nenzén</dc:creator>
  <cp:lastModifiedBy>Kurikka, Kimmo</cp:lastModifiedBy>
  <cp:revision>6</cp:revision>
  <cp:lastPrinted>2003-10-15T08:15:00Z</cp:lastPrinted>
  <dcterms:created xsi:type="dcterms:W3CDTF">2018-10-02T10:43:00Z</dcterms:created>
  <dcterms:modified xsi:type="dcterms:W3CDTF">2018-10-22T07:02:00Z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
    <vt:lpwstr>[Attention]</vt:lpwstr>
  </property>
  <property fmtid="{D5CDD505-2E9C-101B-9397-08002B2CF9AE}" pid="3" name="ToCompany">
    <vt:lpwstr>[Company Name]</vt:lpwstr>
  </property>
  <property fmtid="{D5CDD505-2E9C-101B-9397-08002B2CF9AE}" pid="4" name="YourRef">
    <vt:lpwstr>[Your Ref]</vt:lpwstr>
  </property>
  <property fmtid="{D5CDD505-2E9C-101B-9397-08002B2CF9AE}" pid="5" name="languageCode">
    <vt:lpwstr>EN</vt:lpwstr>
  </property>
  <property fmtid="{D5CDD505-2E9C-101B-9397-08002B2CF9AE}" pid="6" name="Created by">
    <vt:lpwstr>www.skabelondesign.dk</vt:lpwstr>
  </property>
</Properties>
</file>